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273AC" w14:textId="744E1AA3" w:rsidR="00F94768" w:rsidRDefault="00B74EFD">
      <w:pPr>
        <w:rPr>
          <w:rFonts w:ascii="Arial" w:hAnsi="Arial" w:cs="Arial"/>
          <w:b/>
          <w:sz w:val="24"/>
          <w:szCs w:val="24"/>
        </w:rPr>
      </w:pPr>
      <w:r w:rsidRPr="00B74EFD">
        <w:rPr>
          <w:rFonts w:ascii="Arial" w:hAnsi="Arial" w:cs="Arial"/>
          <w:b/>
          <w:sz w:val="24"/>
          <w:szCs w:val="24"/>
        </w:rPr>
        <w:t xml:space="preserve">Inclusive practices and approaches in </w:t>
      </w:r>
      <w:r w:rsidR="0057676E">
        <w:rPr>
          <w:rFonts w:ascii="Arial" w:hAnsi="Arial" w:cs="Arial"/>
          <w:b/>
          <w:sz w:val="24"/>
          <w:szCs w:val="24"/>
        </w:rPr>
        <w:t>Patient and Public Involvement (</w:t>
      </w:r>
      <w:r w:rsidRPr="00B74EFD">
        <w:rPr>
          <w:rFonts w:ascii="Arial" w:hAnsi="Arial" w:cs="Arial"/>
          <w:b/>
          <w:sz w:val="24"/>
          <w:szCs w:val="24"/>
        </w:rPr>
        <w:t>PPI</w:t>
      </w:r>
      <w:r w:rsidR="0057676E">
        <w:rPr>
          <w:rFonts w:ascii="Arial" w:hAnsi="Arial" w:cs="Arial"/>
          <w:b/>
          <w:sz w:val="24"/>
          <w:szCs w:val="24"/>
        </w:rPr>
        <w:t>)</w:t>
      </w:r>
      <w:r w:rsidRPr="00B74EFD">
        <w:rPr>
          <w:rFonts w:ascii="Arial" w:hAnsi="Arial" w:cs="Arial"/>
          <w:b/>
          <w:sz w:val="24"/>
          <w:szCs w:val="24"/>
        </w:rPr>
        <w:t xml:space="preserve"> and some challenges that are encountered.</w:t>
      </w:r>
    </w:p>
    <w:p w14:paraId="184E1F08" w14:textId="6AD9FC04" w:rsidR="000C165B" w:rsidRPr="009E7DD6" w:rsidRDefault="002B0FFA" w:rsidP="009E7DD6">
      <w:pPr>
        <w:spacing w:before="100" w:beforeAutospacing="1" w:after="100" w:afterAutospacing="1"/>
        <w:rPr>
          <w:rFonts w:ascii="Arial" w:eastAsia="Segoe UI" w:hAnsi="Arial" w:cs="Arial"/>
          <w:color w:val="323130"/>
          <w:lang w:eastAsia="en-AU"/>
        </w:rPr>
      </w:pPr>
      <w:r w:rsidRPr="009E7DD6">
        <w:rPr>
          <w:rFonts w:ascii="Arial" w:hAnsi="Arial" w:cs="Arial"/>
        </w:rPr>
        <w:t>Alice</w:t>
      </w:r>
      <w:r w:rsidR="004C16AD" w:rsidRPr="009E7DD6">
        <w:rPr>
          <w:rFonts w:ascii="Arial" w:hAnsi="Arial" w:cs="Arial"/>
        </w:rPr>
        <w:t xml:space="preserve"> Wreford gave a presentation reflecting on the lessons learnt from her PhD research</w:t>
      </w:r>
      <w:r w:rsidR="008361EF">
        <w:rPr>
          <w:rFonts w:ascii="Arial" w:hAnsi="Arial" w:cs="Arial"/>
        </w:rPr>
        <w:t>.</w:t>
      </w:r>
      <w:r w:rsidR="00C12A9A" w:rsidRPr="009E7DD6">
        <w:rPr>
          <w:rFonts w:ascii="Arial" w:hAnsi="Arial" w:cs="Arial"/>
        </w:rPr>
        <w:t xml:space="preserve"> </w:t>
      </w:r>
      <w:r w:rsidR="008361EF">
        <w:rPr>
          <w:rFonts w:ascii="Arial" w:hAnsi="Arial" w:cs="Arial"/>
        </w:rPr>
        <w:t xml:space="preserve">The study looks at </w:t>
      </w:r>
      <w:r w:rsidR="00C12A9A" w:rsidRPr="009E7DD6">
        <w:rPr>
          <w:rFonts w:ascii="Arial" w:eastAsia="Segoe UI" w:hAnsi="Arial" w:cs="Arial"/>
          <w:color w:val="323130"/>
          <w:lang w:eastAsia="en-AU"/>
        </w:rPr>
        <w:t>the design of interventions aimed at increasing social connection</w:t>
      </w:r>
      <w:r w:rsidR="0070681F" w:rsidRPr="009E7DD6">
        <w:rPr>
          <w:rFonts w:ascii="Arial" w:eastAsia="Segoe UI" w:hAnsi="Arial" w:cs="Arial"/>
          <w:color w:val="323130"/>
          <w:lang w:eastAsia="en-AU"/>
        </w:rPr>
        <w:t>s</w:t>
      </w:r>
      <w:r w:rsidR="008361EF">
        <w:rPr>
          <w:rFonts w:ascii="Arial" w:eastAsia="Segoe UI" w:hAnsi="Arial" w:cs="Arial"/>
          <w:color w:val="323130"/>
          <w:lang w:eastAsia="en-AU"/>
        </w:rPr>
        <w:t xml:space="preserve">. </w:t>
      </w:r>
    </w:p>
    <w:p w14:paraId="08094004" w14:textId="77777777" w:rsidR="000C165B" w:rsidRPr="00B645A3" w:rsidRDefault="000C165B" w:rsidP="00C12A9A">
      <w:pPr>
        <w:rPr>
          <w:rFonts w:ascii="Arial" w:eastAsia="Segoe UI" w:hAnsi="Arial" w:cs="Arial"/>
          <w:color w:val="323130"/>
          <w:u w:val="single"/>
          <w:lang w:eastAsia="en-AU"/>
        </w:rPr>
      </w:pPr>
      <w:r w:rsidRPr="00B645A3">
        <w:rPr>
          <w:rFonts w:ascii="Arial" w:eastAsia="Segoe UI" w:hAnsi="Arial" w:cs="Arial"/>
          <w:color w:val="323130"/>
          <w:u w:val="single"/>
          <w:lang w:eastAsia="en-AU"/>
        </w:rPr>
        <w:t>The discussion groups</w:t>
      </w:r>
      <w:r w:rsidR="00BA0F86" w:rsidRPr="00B645A3">
        <w:rPr>
          <w:rFonts w:ascii="Arial" w:eastAsia="Segoe UI" w:hAnsi="Arial" w:cs="Arial"/>
          <w:color w:val="323130"/>
          <w:u w:val="single"/>
          <w:lang w:eastAsia="en-AU"/>
        </w:rPr>
        <w:t xml:space="preserve"> – an inclusive approach</w:t>
      </w:r>
      <w:r w:rsidRPr="00B645A3">
        <w:rPr>
          <w:rFonts w:ascii="Arial" w:eastAsia="Segoe UI" w:hAnsi="Arial" w:cs="Arial"/>
          <w:color w:val="323130"/>
          <w:u w:val="single"/>
          <w:lang w:eastAsia="en-AU"/>
        </w:rPr>
        <w:t>:</w:t>
      </w:r>
    </w:p>
    <w:p w14:paraId="6170FA53" w14:textId="7B3497EB" w:rsidR="009E7DD6" w:rsidRPr="00476E3B" w:rsidRDefault="002139B4" w:rsidP="00476E3B">
      <w:pPr>
        <w:pStyle w:val="ListParagraph"/>
        <w:numPr>
          <w:ilvl w:val="0"/>
          <w:numId w:val="5"/>
        </w:numPr>
        <w:ind w:left="360"/>
        <w:rPr>
          <w:rFonts w:ascii="Arial" w:eastAsia="Segoe UI" w:hAnsi="Arial" w:cs="Arial"/>
          <w:color w:val="323130"/>
          <w:lang w:eastAsia="en-AU"/>
        </w:rPr>
      </w:pPr>
      <w:r>
        <w:rPr>
          <w:rFonts w:ascii="Arial" w:eastAsia="Segoe UI" w:hAnsi="Arial" w:cs="Arial"/>
          <w:color w:val="323130"/>
          <w:lang w:eastAsia="en-AU"/>
        </w:rPr>
        <w:t>The</w:t>
      </w:r>
      <w:r w:rsidR="00BA0F86" w:rsidRPr="009E7DD6">
        <w:rPr>
          <w:rFonts w:ascii="Arial" w:eastAsia="Segoe UI" w:hAnsi="Arial" w:cs="Arial"/>
          <w:color w:val="323130"/>
          <w:lang w:eastAsia="en-AU"/>
        </w:rPr>
        <w:t xml:space="preserve"> library was seen as a pragmatic venue, as it was a safe</w:t>
      </w:r>
      <w:r>
        <w:rPr>
          <w:rFonts w:ascii="Arial" w:eastAsia="Segoe UI" w:hAnsi="Arial" w:cs="Arial"/>
          <w:color w:val="323130"/>
          <w:lang w:eastAsia="en-AU"/>
        </w:rPr>
        <w:t>, non-religious, accessible</w:t>
      </w:r>
      <w:r w:rsidR="002D0B54">
        <w:rPr>
          <w:rFonts w:ascii="Arial" w:eastAsia="Segoe UI" w:hAnsi="Arial" w:cs="Arial"/>
          <w:color w:val="323130"/>
          <w:lang w:eastAsia="en-AU"/>
        </w:rPr>
        <w:t xml:space="preserve"> </w:t>
      </w:r>
      <w:r w:rsidR="00BA0F86" w:rsidRPr="009E7DD6">
        <w:rPr>
          <w:rFonts w:ascii="Arial" w:eastAsia="Segoe UI" w:hAnsi="Arial" w:cs="Arial"/>
          <w:color w:val="323130"/>
          <w:lang w:eastAsia="en-AU"/>
        </w:rPr>
        <w:t>known place</w:t>
      </w:r>
      <w:r>
        <w:rPr>
          <w:rFonts w:ascii="Arial" w:eastAsia="Segoe UI" w:hAnsi="Arial" w:cs="Arial"/>
          <w:color w:val="323130"/>
          <w:lang w:eastAsia="en-AU"/>
        </w:rPr>
        <w:t xml:space="preserve">, with access to toilet facilities. Libraries </w:t>
      </w:r>
      <w:r w:rsidR="00EE789C">
        <w:rPr>
          <w:rFonts w:ascii="Arial" w:eastAsia="Segoe UI" w:hAnsi="Arial" w:cs="Arial"/>
          <w:color w:val="323130"/>
          <w:lang w:eastAsia="en-AU"/>
        </w:rPr>
        <w:t xml:space="preserve">also </w:t>
      </w:r>
      <w:r>
        <w:rPr>
          <w:rFonts w:ascii="Arial" w:eastAsia="Segoe UI" w:hAnsi="Arial" w:cs="Arial"/>
          <w:color w:val="323130"/>
          <w:lang w:eastAsia="en-AU"/>
        </w:rPr>
        <w:t>offer low</w:t>
      </w:r>
      <w:r w:rsidR="00EE789C">
        <w:rPr>
          <w:rFonts w:ascii="Arial" w:eastAsia="Segoe UI" w:hAnsi="Arial" w:cs="Arial"/>
          <w:color w:val="323130"/>
          <w:lang w:eastAsia="en-AU"/>
        </w:rPr>
        <w:t xml:space="preserve"> </w:t>
      </w:r>
      <w:r>
        <w:rPr>
          <w:rFonts w:ascii="Arial" w:eastAsia="Segoe UI" w:hAnsi="Arial" w:cs="Arial"/>
          <w:color w:val="323130"/>
          <w:lang w:eastAsia="en-AU"/>
        </w:rPr>
        <w:t>to</w:t>
      </w:r>
      <w:r w:rsidR="00EE789C">
        <w:rPr>
          <w:rFonts w:ascii="Arial" w:eastAsia="Segoe UI" w:hAnsi="Arial" w:cs="Arial"/>
          <w:color w:val="323130"/>
          <w:lang w:eastAsia="en-AU"/>
        </w:rPr>
        <w:t xml:space="preserve"> </w:t>
      </w:r>
      <w:r>
        <w:rPr>
          <w:rFonts w:ascii="Arial" w:eastAsia="Segoe UI" w:hAnsi="Arial" w:cs="Arial"/>
          <w:color w:val="323130"/>
          <w:lang w:eastAsia="en-AU"/>
        </w:rPr>
        <w:t>no</w:t>
      </w:r>
      <w:r w:rsidR="00EE789C">
        <w:rPr>
          <w:rFonts w:ascii="Arial" w:eastAsia="Segoe UI" w:hAnsi="Arial" w:cs="Arial"/>
          <w:color w:val="323130"/>
          <w:lang w:eastAsia="en-AU"/>
        </w:rPr>
        <w:t>-</w:t>
      </w:r>
      <w:r>
        <w:rPr>
          <w:rFonts w:ascii="Arial" w:eastAsia="Segoe UI" w:hAnsi="Arial" w:cs="Arial"/>
          <w:color w:val="323130"/>
          <w:lang w:eastAsia="en-AU"/>
        </w:rPr>
        <w:t>cost bookable spaces facilitating small group/private conversations where required. This was particularly valuable in the study which ha</w:t>
      </w:r>
      <w:r w:rsidR="0082351F">
        <w:rPr>
          <w:rFonts w:ascii="Arial" w:eastAsia="Segoe UI" w:hAnsi="Arial" w:cs="Arial"/>
          <w:color w:val="323130"/>
          <w:lang w:eastAsia="en-AU"/>
        </w:rPr>
        <w:t>d</w:t>
      </w:r>
      <w:r>
        <w:rPr>
          <w:rFonts w:ascii="Arial" w:eastAsia="Segoe UI" w:hAnsi="Arial" w:cs="Arial"/>
          <w:color w:val="323130"/>
          <w:lang w:eastAsia="en-AU"/>
        </w:rPr>
        <w:t xml:space="preserve"> limited funds available to support research costs. </w:t>
      </w:r>
    </w:p>
    <w:p w14:paraId="786A0BEC" w14:textId="0C6F959B" w:rsidR="009E7DD6" w:rsidRPr="00476E3B" w:rsidRDefault="002139B4" w:rsidP="00476E3B">
      <w:pPr>
        <w:pStyle w:val="ListParagraph"/>
        <w:numPr>
          <w:ilvl w:val="0"/>
          <w:numId w:val="5"/>
        </w:numPr>
        <w:ind w:left="360"/>
        <w:rPr>
          <w:rFonts w:ascii="Arial" w:eastAsia="Segoe UI" w:hAnsi="Arial" w:cs="Arial"/>
          <w:color w:val="323130"/>
          <w:lang w:eastAsia="en-AU"/>
        </w:rPr>
      </w:pPr>
      <w:r>
        <w:rPr>
          <w:rFonts w:ascii="Arial" w:eastAsia="Segoe UI" w:hAnsi="Arial" w:cs="Arial"/>
          <w:color w:val="323130"/>
          <w:lang w:eastAsia="en-AU"/>
        </w:rPr>
        <w:t xml:space="preserve">Two </w:t>
      </w:r>
      <w:r w:rsidR="004F4646" w:rsidRPr="009E7DD6">
        <w:rPr>
          <w:rFonts w:ascii="Arial" w:eastAsia="Segoe UI" w:hAnsi="Arial" w:cs="Arial"/>
          <w:color w:val="323130"/>
          <w:lang w:eastAsia="en-AU"/>
        </w:rPr>
        <w:t>researcher</w:t>
      </w:r>
      <w:r w:rsidR="00CA32DF">
        <w:rPr>
          <w:rFonts w:ascii="Arial" w:eastAsia="Segoe UI" w:hAnsi="Arial" w:cs="Arial"/>
          <w:color w:val="323130"/>
          <w:lang w:eastAsia="en-AU"/>
        </w:rPr>
        <w:t>s</w:t>
      </w:r>
      <w:r w:rsidR="004F4646" w:rsidRPr="009E7DD6">
        <w:rPr>
          <w:rFonts w:ascii="Arial" w:eastAsia="Segoe UI" w:hAnsi="Arial" w:cs="Arial"/>
          <w:color w:val="323130"/>
          <w:lang w:eastAsia="en-AU"/>
        </w:rPr>
        <w:t xml:space="preserve"> sat in the </w:t>
      </w:r>
      <w:r w:rsidR="00BA0F86" w:rsidRPr="009E7DD6">
        <w:rPr>
          <w:rFonts w:ascii="Arial" w:eastAsia="Segoe UI" w:hAnsi="Arial" w:cs="Arial"/>
          <w:color w:val="323130"/>
          <w:lang w:eastAsia="en-AU"/>
        </w:rPr>
        <w:t xml:space="preserve">library </w:t>
      </w:r>
      <w:r w:rsidR="004F4646" w:rsidRPr="009E7DD6">
        <w:rPr>
          <w:rFonts w:ascii="Arial" w:eastAsia="Segoe UI" w:hAnsi="Arial" w:cs="Arial"/>
          <w:color w:val="323130"/>
          <w:lang w:eastAsia="en-AU"/>
        </w:rPr>
        <w:t>next to some flyers and posters which introduc</w:t>
      </w:r>
      <w:r w:rsidR="002C4050">
        <w:rPr>
          <w:rFonts w:ascii="Arial" w:eastAsia="Segoe UI" w:hAnsi="Arial" w:cs="Arial"/>
          <w:color w:val="323130"/>
          <w:lang w:eastAsia="en-AU"/>
        </w:rPr>
        <w:t>ed the research. They acted as</w:t>
      </w:r>
      <w:r w:rsidR="004F4646" w:rsidRPr="009E7DD6">
        <w:rPr>
          <w:rFonts w:ascii="Arial" w:eastAsia="Segoe UI" w:hAnsi="Arial" w:cs="Arial"/>
          <w:color w:val="323130"/>
          <w:lang w:eastAsia="en-AU"/>
        </w:rPr>
        <w:t xml:space="preserve"> friendly faces ready to engage with any potential interested individuals about taking part in the discussion groups. </w:t>
      </w:r>
    </w:p>
    <w:p w14:paraId="012D5C5E" w14:textId="46440C6B" w:rsidR="009E7DD6" w:rsidRPr="009E7DD6" w:rsidRDefault="009E7DD6" w:rsidP="00095A30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Arial" w:eastAsia="Segoe UI" w:hAnsi="Arial" w:cs="Arial"/>
          <w:color w:val="323130"/>
          <w:lang w:eastAsia="en-AU"/>
        </w:rPr>
      </w:pPr>
      <w:r w:rsidRPr="009E7DD6">
        <w:rPr>
          <w:rFonts w:ascii="Arial" w:eastAsia="Segoe UI" w:hAnsi="Arial" w:cs="Arial"/>
          <w:color w:val="323130"/>
          <w:lang w:eastAsia="en-AU"/>
        </w:rPr>
        <w:t>H</w:t>
      </w:r>
      <w:r w:rsidR="004F4646" w:rsidRPr="009E7DD6">
        <w:rPr>
          <w:rFonts w:ascii="Arial" w:eastAsia="Segoe UI" w:hAnsi="Arial" w:cs="Arial"/>
          <w:color w:val="323130"/>
          <w:lang w:eastAsia="en-AU"/>
        </w:rPr>
        <w:t xml:space="preserve">aving researchers </w:t>
      </w:r>
      <w:r w:rsidR="00B645A3" w:rsidRPr="009E7DD6">
        <w:rPr>
          <w:rFonts w:ascii="Arial" w:eastAsia="Segoe UI" w:hAnsi="Arial" w:cs="Arial"/>
          <w:color w:val="323130"/>
          <w:lang w:eastAsia="en-AU"/>
        </w:rPr>
        <w:t>present</w:t>
      </w:r>
      <w:r w:rsidRPr="009E7DD6">
        <w:rPr>
          <w:rFonts w:ascii="Arial" w:eastAsia="Segoe UI" w:hAnsi="Arial" w:cs="Arial"/>
          <w:color w:val="323130"/>
          <w:lang w:eastAsia="en-AU"/>
        </w:rPr>
        <w:t xml:space="preserve"> in the library</w:t>
      </w:r>
      <w:r w:rsidR="00B645A3" w:rsidRPr="009E7DD6">
        <w:rPr>
          <w:rFonts w:ascii="Arial" w:eastAsia="Segoe UI" w:hAnsi="Arial" w:cs="Arial"/>
          <w:color w:val="323130"/>
          <w:lang w:eastAsia="en-AU"/>
        </w:rPr>
        <w:t xml:space="preserve"> </w:t>
      </w:r>
      <w:r w:rsidR="004F4646" w:rsidRPr="009E7DD6">
        <w:rPr>
          <w:rFonts w:ascii="Arial" w:eastAsia="Segoe UI" w:hAnsi="Arial" w:cs="Arial"/>
          <w:color w:val="323130"/>
          <w:lang w:eastAsia="en-AU"/>
        </w:rPr>
        <w:t>was seen as positive. It enabled</w:t>
      </w:r>
      <w:r w:rsidR="002139B4">
        <w:rPr>
          <w:rFonts w:ascii="Arial" w:eastAsia="Segoe UI" w:hAnsi="Arial" w:cs="Arial"/>
          <w:color w:val="323130"/>
          <w:lang w:eastAsia="en-AU"/>
        </w:rPr>
        <w:t xml:space="preserve"> more apprehensive</w:t>
      </w:r>
      <w:r w:rsidR="004F4646" w:rsidRPr="009E7DD6">
        <w:rPr>
          <w:rFonts w:ascii="Arial" w:eastAsia="Segoe UI" w:hAnsi="Arial" w:cs="Arial"/>
          <w:color w:val="323130"/>
          <w:lang w:eastAsia="en-AU"/>
        </w:rPr>
        <w:t xml:space="preserve"> individuals to build a level of comfort to then feel safe to tell </w:t>
      </w:r>
      <w:r w:rsidRPr="009E7DD6">
        <w:rPr>
          <w:rFonts w:ascii="Arial" w:eastAsia="Segoe UI" w:hAnsi="Arial" w:cs="Arial"/>
          <w:color w:val="323130"/>
          <w:lang w:eastAsia="en-AU"/>
        </w:rPr>
        <w:t xml:space="preserve">their story. </w:t>
      </w:r>
    </w:p>
    <w:p w14:paraId="5DC298ED" w14:textId="1488924E" w:rsidR="002C4050" w:rsidRPr="00095A30" w:rsidRDefault="0057676E" w:rsidP="00095A30">
      <w:pPr>
        <w:spacing w:line="240" w:lineRule="auto"/>
        <w:ind w:left="357"/>
        <w:rPr>
          <w:rFonts w:ascii="Arial" w:eastAsia="Segoe UI" w:hAnsi="Arial" w:cs="Arial"/>
          <w:color w:val="323130"/>
          <w:sz w:val="16"/>
          <w:szCs w:val="16"/>
          <w:lang w:eastAsia="en-AU"/>
        </w:rPr>
      </w:pPr>
      <w:r>
        <w:rPr>
          <w:rFonts w:ascii="Arial" w:eastAsia="Segoe UI" w:hAnsi="Arial" w:cs="Arial"/>
          <w:color w:val="323130"/>
          <w:lang w:eastAsia="en-AU"/>
        </w:rPr>
        <w:t xml:space="preserve"> </w:t>
      </w:r>
      <w:r w:rsidR="004F4646" w:rsidRPr="00B645A3">
        <w:rPr>
          <w:rFonts w:ascii="Arial" w:eastAsia="Segoe UI" w:hAnsi="Arial" w:cs="Arial"/>
          <w:i/>
          <w:color w:val="323130"/>
          <w:lang w:eastAsia="en-AU"/>
        </w:rPr>
        <w:t>“</w:t>
      </w:r>
      <w:r w:rsidR="00793BC3" w:rsidRPr="00793BC3">
        <w:rPr>
          <w:rFonts w:ascii="Arial" w:eastAsia="Segoe UI" w:hAnsi="Arial" w:cs="Arial"/>
          <w:i/>
          <w:color w:val="323130"/>
          <w:lang w:eastAsia="en-AU"/>
        </w:rPr>
        <w:t>we'd been there for several days. It takes them days to build up the courage to speak to us, but because we had been there again and again, t</w:t>
      </w:r>
      <w:r w:rsidR="004F4646" w:rsidRPr="00D7010C">
        <w:rPr>
          <w:rFonts w:ascii="Arial" w:eastAsia="Segoe UI" w:hAnsi="Arial" w:cs="Arial"/>
          <w:i/>
          <w:color w:val="323130"/>
          <w:lang w:eastAsia="en-AU"/>
        </w:rPr>
        <w:t>hey then felt comfortable after a f</w:t>
      </w:r>
      <w:r w:rsidR="00793BC3" w:rsidRPr="00793BC3">
        <w:rPr>
          <w:rFonts w:ascii="Arial" w:eastAsia="Segoe UI" w:hAnsi="Arial" w:cs="Arial"/>
          <w:i/>
          <w:color w:val="323130"/>
          <w:lang w:eastAsia="en-AU"/>
        </w:rPr>
        <w:t>ew, perhaps days of smiles</w:t>
      </w:r>
      <w:r w:rsidR="002139B4">
        <w:rPr>
          <w:rFonts w:ascii="Arial" w:eastAsia="Segoe UI" w:hAnsi="Arial" w:cs="Arial"/>
          <w:i/>
          <w:color w:val="323130"/>
          <w:lang w:eastAsia="en-AU"/>
        </w:rPr>
        <w:t>,</w:t>
      </w:r>
      <w:r w:rsidR="00793BC3" w:rsidRPr="00793BC3">
        <w:rPr>
          <w:rFonts w:ascii="Arial" w:eastAsia="Segoe UI" w:hAnsi="Arial" w:cs="Arial"/>
          <w:i/>
          <w:color w:val="323130"/>
          <w:lang w:eastAsia="en-AU"/>
        </w:rPr>
        <w:t xml:space="preserve"> </w:t>
      </w:r>
      <w:r w:rsidR="002139B4">
        <w:rPr>
          <w:rFonts w:ascii="Arial" w:eastAsia="Segoe UI" w:hAnsi="Arial" w:cs="Arial"/>
          <w:i/>
          <w:color w:val="323130"/>
          <w:lang w:eastAsia="en-AU"/>
        </w:rPr>
        <w:t>to</w:t>
      </w:r>
      <w:r w:rsidR="00793BC3" w:rsidRPr="00793BC3">
        <w:rPr>
          <w:rFonts w:ascii="Arial" w:eastAsia="Segoe UI" w:hAnsi="Arial" w:cs="Arial"/>
          <w:i/>
          <w:color w:val="323130"/>
          <w:lang w:eastAsia="en-AU"/>
        </w:rPr>
        <w:t xml:space="preserve"> engage with us</w:t>
      </w:r>
      <w:r w:rsidR="004F4646" w:rsidRPr="00D7010C">
        <w:rPr>
          <w:rFonts w:ascii="Arial" w:eastAsia="Segoe UI" w:hAnsi="Arial" w:cs="Arial"/>
          <w:i/>
          <w:color w:val="323130"/>
          <w:lang w:eastAsia="en-AU"/>
        </w:rPr>
        <w:t>”</w:t>
      </w:r>
      <w:r w:rsidR="00B645A3" w:rsidRPr="00D7010C">
        <w:rPr>
          <w:rFonts w:ascii="Arial" w:eastAsia="Segoe UI" w:hAnsi="Arial" w:cs="Arial"/>
          <w:i/>
          <w:color w:val="323130"/>
          <w:lang w:eastAsia="en-AU"/>
        </w:rPr>
        <w:t xml:space="preserve">. </w:t>
      </w:r>
      <w:r w:rsidR="00793BC3" w:rsidRPr="00793BC3">
        <w:rPr>
          <w:rFonts w:ascii="Arial" w:eastAsia="Segoe UI" w:hAnsi="Arial" w:cs="Arial"/>
          <w:color w:val="323130"/>
          <w:lang w:eastAsia="en-AU"/>
        </w:rPr>
        <w:br/>
      </w:r>
    </w:p>
    <w:p w14:paraId="3E739725" w14:textId="08847672" w:rsidR="00DA22C2" w:rsidRPr="002C4050" w:rsidRDefault="002C4050" w:rsidP="002C4050">
      <w:pPr>
        <w:rPr>
          <w:rFonts w:ascii="Arial" w:eastAsia="Segoe UI" w:hAnsi="Arial" w:cs="Arial"/>
          <w:color w:val="323130"/>
          <w:lang w:eastAsia="en-AU"/>
        </w:rPr>
      </w:pPr>
      <w:r w:rsidRPr="002C4050">
        <w:rPr>
          <w:rFonts w:ascii="Arial" w:eastAsia="Segoe UI" w:hAnsi="Arial" w:cs="Arial"/>
          <w:color w:val="323130"/>
          <w:u w:val="single"/>
          <w:lang w:eastAsia="en-AU"/>
        </w:rPr>
        <w:t>T</w:t>
      </w:r>
      <w:r w:rsidR="00DA22C2" w:rsidRPr="002C4050">
        <w:rPr>
          <w:rFonts w:ascii="Arial" w:eastAsia="Segoe UI" w:hAnsi="Arial" w:cs="Arial"/>
          <w:color w:val="323130"/>
          <w:u w:val="single"/>
          <w:lang w:eastAsia="en-AU"/>
        </w:rPr>
        <w:t>he survey</w:t>
      </w:r>
      <w:r w:rsidR="00DA22C2" w:rsidRPr="00B645A3">
        <w:rPr>
          <w:rFonts w:ascii="Arial" w:eastAsia="Segoe UI" w:hAnsi="Arial" w:cs="Arial"/>
          <w:color w:val="323130"/>
          <w:u w:val="single"/>
          <w:lang w:eastAsia="en-AU"/>
        </w:rPr>
        <w:t>:</w:t>
      </w:r>
    </w:p>
    <w:p w14:paraId="5F345AFC" w14:textId="55243FF1" w:rsidR="006E550B" w:rsidRDefault="00793BC3" w:rsidP="00095A30">
      <w:pPr>
        <w:spacing w:line="240" w:lineRule="auto"/>
        <w:rPr>
          <w:rFonts w:ascii="Arial" w:eastAsia="Segoe UI" w:hAnsi="Arial" w:cs="Arial"/>
          <w:color w:val="323130"/>
          <w:lang w:eastAsia="en-AU"/>
        </w:rPr>
      </w:pPr>
      <w:r w:rsidRPr="006E550B">
        <w:rPr>
          <w:rFonts w:ascii="Arial" w:eastAsia="Segoe UI" w:hAnsi="Arial" w:cs="Arial"/>
          <w:color w:val="323130"/>
          <w:lang w:eastAsia="en-AU"/>
        </w:rPr>
        <w:t>Stakeholder</w:t>
      </w:r>
      <w:r w:rsidR="00F831D6">
        <w:rPr>
          <w:rFonts w:ascii="Arial" w:eastAsia="Segoe UI" w:hAnsi="Arial" w:cs="Arial"/>
          <w:color w:val="323130"/>
          <w:lang w:eastAsia="en-AU"/>
        </w:rPr>
        <w:t xml:space="preserve">, </w:t>
      </w:r>
      <w:r w:rsidR="002139B4">
        <w:rPr>
          <w:rFonts w:ascii="Arial" w:eastAsia="Segoe UI" w:hAnsi="Arial" w:cs="Arial"/>
          <w:color w:val="323130"/>
          <w:lang w:eastAsia="en-AU"/>
        </w:rPr>
        <w:t>public involvement</w:t>
      </w:r>
      <w:r w:rsidRPr="006E550B">
        <w:rPr>
          <w:rFonts w:ascii="Arial" w:eastAsia="Segoe UI" w:hAnsi="Arial" w:cs="Arial"/>
          <w:color w:val="323130"/>
          <w:lang w:eastAsia="en-AU"/>
        </w:rPr>
        <w:t xml:space="preserve"> and academic collaboration</w:t>
      </w:r>
      <w:r w:rsidR="00DA22C2" w:rsidRPr="006E550B">
        <w:rPr>
          <w:rFonts w:ascii="Arial" w:eastAsia="Segoe UI" w:hAnsi="Arial" w:cs="Arial"/>
          <w:color w:val="323130"/>
          <w:lang w:eastAsia="en-AU"/>
        </w:rPr>
        <w:t>s we</w:t>
      </w:r>
      <w:r w:rsidR="002C4050" w:rsidRPr="006E550B">
        <w:rPr>
          <w:rFonts w:ascii="Arial" w:eastAsia="Segoe UI" w:hAnsi="Arial" w:cs="Arial"/>
          <w:color w:val="323130"/>
          <w:lang w:eastAsia="en-AU"/>
        </w:rPr>
        <w:t>re</w:t>
      </w:r>
      <w:r w:rsidR="00DA22C2" w:rsidRPr="006E550B">
        <w:rPr>
          <w:rFonts w:ascii="Arial" w:eastAsia="Segoe UI" w:hAnsi="Arial" w:cs="Arial"/>
          <w:color w:val="323130"/>
          <w:lang w:eastAsia="en-AU"/>
        </w:rPr>
        <w:t xml:space="preserve"> used throughout </w:t>
      </w:r>
      <w:r w:rsidRPr="006E550B">
        <w:rPr>
          <w:rFonts w:ascii="Arial" w:eastAsia="Segoe UI" w:hAnsi="Arial" w:cs="Arial"/>
          <w:color w:val="323130"/>
          <w:lang w:eastAsia="en-AU"/>
        </w:rPr>
        <w:t xml:space="preserve">survey </w:t>
      </w:r>
      <w:r w:rsidR="002139B4">
        <w:rPr>
          <w:rFonts w:ascii="Arial" w:eastAsia="Segoe UI" w:hAnsi="Arial" w:cs="Arial"/>
          <w:color w:val="323130"/>
          <w:lang w:eastAsia="en-AU"/>
        </w:rPr>
        <w:t>development to make sure the results were meaningful.</w:t>
      </w:r>
      <w:r w:rsidR="00561B74">
        <w:rPr>
          <w:rFonts w:ascii="Arial" w:eastAsia="Segoe UI" w:hAnsi="Arial" w:cs="Arial"/>
          <w:color w:val="323130"/>
          <w:lang w:eastAsia="en-AU"/>
        </w:rPr>
        <w:t xml:space="preserve"> </w:t>
      </w:r>
      <w:r w:rsidR="002139B4">
        <w:rPr>
          <w:rFonts w:ascii="Arial" w:eastAsia="Segoe UI" w:hAnsi="Arial" w:cs="Arial"/>
          <w:color w:val="323130"/>
          <w:lang w:eastAsia="en-AU"/>
        </w:rPr>
        <w:t xml:space="preserve">To obtains results from the survey, three </w:t>
      </w:r>
      <w:r w:rsidR="002C4050">
        <w:rPr>
          <w:rFonts w:ascii="Arial" w:eastAsia="Segoe UI" w:hAnsi="Arial" w:cs="Arial"/>
          <w:color w:val="323130"/>
          <w:lang w:eastAsia="en-AU"/>
        </w:rPr>
        <w:t>recruitment methods</w:t>
      </w:r>
      <w:r w:rsidR="00BA3640">
        <w:rPr>
          <w:rFonts w:ascii="Arial" w:eastAsia="Segoe UI" w:hAnsi="Arial" w:cs="Arial"/>
          <w:color w:val="323130"/>
          <w:lang w:eastAsia="en-AU"/>
        </w:rPr>
        <w:t xml:space="preserve"> were used</w:t>
      </w:r>
      <w:r w:rsidR="002C4050">
        <w:rPr>
          <w:rFonts w:ascii="Arial" w:eastAsia="Segoe UI" w:hAnsi="Arial" w:cs="Arial"/>
          <w:color w:val="323130"/>
          <w:lang w:eastAsia="en-AU"/>
        </w:rPr>
        <w:t>.</w:t>
      </w:r>
    </w:p>
    <w:p w14:paraId="4D2E45B3" w14:textId="77777777" w:rsidR="00095A30" w:rsidRPr="00095A30" w:rsidRDefault="00095A30" w:rsidP="00095A30">
      <w:pPr>
        <w:spacing w:line="240" w:lineRule="auto"/>
        <w:rPr>
          <w:rFonts w:ascii="Arial" w:eastAsia="Segoe UI" w:hAnsi="Arial" w:cs="Arial"/>
          <w:color w:val="323130"/>
          <w:sz w:val="16"/>
          <w:szCs w:val="16"/>
          <w:lang w:eastAsia="en-AU"/>
        </w:rPr>
      </w:pPr>
    </w:p>
    <w:p w14:paraId="2AE0254A" w14:textId="04E32C6A" w:rsidR="002C4050" w:rsidRDefault="002C4050" w:rsidP="00095A30">
      <w:pPr>
        <w:pStyle w:val="ListParagraph"/>
        <w:numPr>
          <w:ilvl w:val="0"/>
          <w:numId w:val="9"/>
        </w:numPr>
        <w:spacing w:line="240" w:lineRule="auto"/>
        <w:rPr>
          <w:rFonts w:ascii="Arial" w:eastAsia="Segoe UI" w:hAnsi="Arial" w:cs="Arial"/>
          <w:color w:val="323130"/>
          <w:lang w:eastAsia="en-AU"/>
        </w:rPr>
      </w:pPr>
      <w:r w:rsidRPr="006E550B">
        <w:rPr>
          <w:rFonts w:ascii="Arial" w:eastAsia="Segoe UI" w:hAnsi="Arial" w:cs="Arial"/>
          <w:color w:val="323130"/>
          <w:lang w:eastAsia="en-AU"/>
        </w:rPr>
        <w:t xml:space="preserve">Use of a </w:t>
      </w:r>
      <w:r w:rsidR="00561B74" w:rsidRPr="006E550B">
        <w:rPr>
          <w:rFonts w:ascii="Arial" w:eastAsia="Segoe UI" w:hAnsi="Arial" w:cs="Arial"/>
          <w:color w:val="323130"/>
          <w:lang w:eastAsia="en-AU"/>
        </w:rPr>
        <w:t>third-party</w:t>
      </w:r>
      <w:r w:rsidRPr="006E550B">
        <w:rPr>
          <w:rFonts w:ascii="Arial" w:eastAsia="Segoe UI" w:hAnsi="Arial" w:cs="Arial"/>
          <w:color w:val="323130"/>
          <w:lang w:eastAsia="en-AU"/>
        </w:rPr>
        <w:t xml:space="preserve"> recruitment panel.</w:t>
      </w:r>
    </w:p>
    <w:p w14:paraId="2A7039B3" w14:textId="15272320" w:rsidR="00AC478E" w:rsidRPr="00561B74" w:rsidRDefault="007759FB" w:rsidP="00095A30">
      <w:pPr>
        <w:spacing w:line="240" w:lineRule="auto"/>
        <w:rPr>
          <w:rFonts w:ascii="Arial" w:eastAsia="Segoe UI" w:hAnsi="Arial" w:cs="Arial"/>
          <w:color w:val="323130"/>
          <w:lang w:eastAsia="en-AU"/>
        </w:rPr>
      </w:pPr>
      <w:r w:rsidRPr="003D3F70">
        <w:rPr>
          <w:rFonts w:ascii="Arial" w:eastAsia="Segoe UI" w:hAnsi="Arial" w:cs="Arial"/>
          <w:color w:val="323130"/>
          <w:lang w:eastAsia="en-AU"/>
        </w:rPr>
        <w:t xml:space="preserve">A recruitment company was paid to use their networks to access </w:t>
      </w:r>
      <w:r w:rsidR="00793BC3" w:rsidRPr="003D3F70">
        <w:rPr>
          <w:rFonts w:ascii="Arial" w:eastAsia="Segoe UI" w:hAnsi="Arial" w:cs="Arial"/>
          <w:color w:val="323130"/>
          <w:lang w:eastAsia="en-AU"/>
        </w:rPr>
        <w:t>individuals in certain communities</w:t>
      </w:r>
      <w:r w:rsidR="002139B4">
        <w:rPr>
          <w:rFonts w:ascii="Arial" w:eastAsia="Segoe UI" w:hAnsi="Arial" w:cs="Arial"/>
          <w:color w:val="323130"/>
          <w:lang w:eastAsia="en-AU"/>
        </w:rPr>
        <w:t>.</w:t>
      </w:r>
      <w:r w:rsidRPr="003D3F70">
        <w:rPr>
          <w:rFonts w:ascii="Arial" w:eastAsia="Segoe UI" w:hAnsi="Arial" w:cs="Arial"/>
          <w:color w:val="323130"/>
          <w:lang w:eastAsia="en-AU"/>
        </w:rPr>
        <w:t xml:space="preserve"> </w:t>
      </w:r>
      <w:r w:rsidR="00CF6573">
        <w:rPr>
          <w:rFonts w:ascii="Arial" w:eastAsia="Segoe UI" w:hAnsi="Arial" w:cs="Arial"/>
          <w:color w:val="323130"/>
          <w:lang w:eastAsia="en-AU"/>
        </w:rPr>
        <w:t>T</w:t>
      </w:r>
      <w:r w:rsidR="002139B4">
        <w:rPr>
          <w:rFonts w:ascii="Arial" w:eastAsia="Segoe UI" w:hAnsi="Arial" w:cs="Arial"/>
          <w:color w:val="323130"/>
          <w:lang w:eastAsia="en-AU"/>
        </w:rPr>
        <w:t xml:space="preserve">he </w:t>
      </w:r>
      <w:r w:rsidR="00561B74">
        <w:rPr>
          <w:rFonts w:ascii="Arial" w:eastAsia="Segoe UI" w:hAnsi="Arial" w:cs="Arial"/>
          <w:color w:val="323130"/>
          <w:lang w:eastAsia="en-AU"/>
        </w:rPr>
        <w:t>recruitment</w:t>
      </w:r>
      <w:r w:rsidR="002139B4">
        <w:rPr>
          <w:rFonts w:ascii="Arial" w:eastAsia="Segoe UI" w:hAnsi="Arial" w:cs="Arial"/>
          <w:color w:val="323130"/>
          <w:lang w:eastAsia="en-AU"/>
        </w:rPr>
        <w:t xml:space="preserve"> company </w:t>
      </w:r>
      <w:r w:rsidR="00793BC3" w:rsidRPr="003D3F70">
        <w:rPr>
          <w:rFonts w:ascii="Arial" w:eastAsia="Segoe UI" w:hAnsi="Arial" w:cs="Arial"/>
          <w:color w:val="323130"/>
          <w:lang w:eastAsia="en-AU"/>
        </w:rPr>
        <w:t>sen</w:t>
      </w:r>
      <w:r w:rsidR="00CF6573">
        <w:rPr>
          <w:rFonts w:ascii="Arial" w:eastAsia="Segoe UI" w:hAnsi="Arial" w:cs="Arial"/>
          <w:color w:val="323130"/>
          <w:lang w:eastAsia="en-AU"/>
        </w:rPr>
        <w:t>t</w:t>
      </w:r>
      <w:r w:rsidR="00793BC3" w:rsidRPr="003D3F70">
        <w:rPr>
          <w:rFonts w:ascii="Arial" w:eastAsia="Segoe UI" w:hAnsi="Arial" w:cs="Arial"/>
          <w:color w:val="323130"/>
          <w:lang w:eastAsia="en-AU"/>
        </w:rPr>
        <w:t xml:space="preserve"> out the survey on </w:t>
      </w:r>
      <w:r w:rsidRPr="003D3F70">
        <w:rPr>
          <w:rFonts w:ascii="Arial" w:eastAsia="Segoe UI" w:hAnsi="Arial" w:cs="Arial"/>
          <w:color w:val="323130"/>
          <w:lang w:eastAsia="en-AU"/>
        </w:rPr>
        <w:t>the researcher’s behalf to individuals</w:t>
      </w:r>
      <w:r w:rsidR="002139B4">
        <w:rPr>
          <w:rFonts w:ascii="Arial" w:eastAsia="Segoe UI" w:hAnsi="Arial" w:cs="Arial"/>
          <w:color w:val="323130"/>
          <w:lang w:eastAsia="en-AU"/>
        </w:rPr>
        <w:t xml:space="preserve"> in their networks</w:t>
      </w:r>
      <w:r w:rsidR="00476E3B">
        <w:rPr>
          <w:rFonts w:ascii="Arial" w:eastAsia="Segoe UI" w:hAnsi="Arial" w:cs="Arial"/>
          <w:color w:val="323130"/>
          <w:lang w:eastAsia="en-AU"/>
        </w:rPr>
        <w:t>,</w:t>
      </w:r>
      <w:r w:rsidRPr="003D3F70">
        <w:rPr>
          <w:rFonts w:ascii="Arial" w:eastAsia="Segoe UI" w:hAnsi="Arial" w:cs="Arial"/>
          <w:color w:val="323130"/>
          <w:lang w:eastAsia="en-AU"/>
        </w:rPr>
        <w:t xml:space="preserve"> and if the survey was </w:t>
      </w:r>
      <w:r w:rsidR="00793BC3" w:rsidRPr="003D3F70">
        <w:rPr>
          <w:rFonts w:ascii="Arial" w:eastAsia="Segoe UI" w:hAnsi="Arial" w:cs="Arial"/>
          <w:color w:val="323130"/>
          <w:lang w:eastAsia="en-AU"/>
        </w:rPr>
        <w:t xml:space="preserve">completed </w:t>
      </w:r>
      <w:r w:rsidR="00BA3640" w:rsidRPr="003D3F70">
        <w:rPr>
          <w:rFonts w:ascii="Arial" w:eastAsia="Segoe UI" w:hAnsi="Arial" w:cs="Arial"/>
          <w:color w:val="323130"/>
          <w:lang w:eastAsia="en-AU"/>
        </w:rPr>
        <w:t>a small payment to individuals wa</w:t>
      </w:r>
      <w:r w:rsidRPr="003D3F70">
        <w:rPr>
          <w:rFonts w:ascii="Arial" w:eastAsia="Segoe UI" w:hAnsi="Arial" w:cs="Arial"/>
          <w:color w:val="323130"/>
          <w:lang w:eastAsia="en-AU"/>
        </w:rPr>
        <w:t>s made.</w:t>
      </w:r>
      <w:r w:rsidR="002139B4">
        <w:rPr>
          <w:rFonts w:ascii="Arial" w:eastAsia="Segoe UI" w:hAnsi="Arial" w:cs="Arial"/>
          <w:color w:val="323130"/>
          <w:lang w:eastAsia="en-AU"/>
        </w:rPr>
        <w:t xml:space="preserve"> This is the standard way of collecting this type of survey data.</w:t>
      </w:r>
      <w:r w:rsidRPr="003D3F70">
        <w:rPr>
          <w:rFonts w:ascii="Arial" w:eastAsia="Segoe UI" w:hAnsi="Arial" w:cs="Arial"/>
          <w:color w:val="323130"/>
          <w:lang w:eastAsia="en-AU"/>
        </w:rPr>
        <w:t xml:space="preserve"> It was noted that </w:t>
      </w:r>
      <w:r w:rsidR="00DC7D1A">
        <w:rPr>
          <w:rFonts w:ascii="Arial" w:eastAsia="Segoe UI" w:hAnsi="Arial" w:cs="Arial"/>
          <w:color w:val="323130"/>
          <w:lang w:eastAsia="en-AU"/>
        </w:rPr>
        <w:t>despite</w:t>
      </w:r>
      <w:r w:rsidR="00793BC3" w:rsidRPr="003D3F70">
        <w:rPr>
          <w:rFonts w:ascii="Arial" w:eastAsia="Segoe UI" w:hAnsi="Arial" w:cs="Arial"/>
          <w:color w:val="323130"/>
          <w:lang w:eastAsia="en-AU"/>
        </w:rPr>
        <w:t xml:space="preserve"> these recruitment panels represent</w:t>
      </w:r>
      <w:r w:rsidR="00DC7D1A">
        <w:rPr>
          <w:rFonts w:ascii="Arial" w:eastAsia="Segoe UI" w:hAnsi="Arial" w:cs="Arial"/>
          <w:color w:val="323130"/>
          <w:lang w:eastAsia="en-AU"/>
        </w:rPr>
        <w:t>ing</w:t>
      </w:r>
      <w:r w:rsidR="00793BC3" w:rsidRPr="003D3F70">
        <w:rPr>
          <w:rFonts w:ascii="Arial" w:eastAsia="Segoe UI" w:hAnsi="Arial" w:cs="Arial"/>
          <w:color w:val="323130"/>
          <w:lang w:eastAsia="en-AU"/>
        </w:rPr>
        <w:t xml:space="preserve"> the </w:t>
      </w:r>
      <w:proofErr w:type="gramStart"/>
      <w:r w:rsidR="00793BC3" w:rsidRPr="003D3F70">
        <w:rPr>
          <w:rFonts w:ascii="Arial" w:eastAsia="Segoe UI" w:hAnsi="Arial" w:cs="Arial"/>
          <w:color w:val="323130"/>
          <w:lang w:eastAsia="en-AU"/>
        </w:rPr>
        <w:t>general public</w:t>
      </w:r>
      <w:proofErr w:type="gramEnd"/>
      <w:r w:rsidR="00DC7D1A">
        <w:rPr>
          <w:rFonts w:ascii="Arial" w:eastAsia="Segoe UI" w:hAnsi="Arial" w:cs="Arial"/>
          <w:color w:val="323130"/>
          <w:lang w:eastAsia="en-AU"/>
        </w:rPr>
        <w:t xml:space="preserve"> on the basis of demographic</w:t>
      </w:r>
      <w:r w:rsidR="007C2A7A">
        <w:rPr>
          <w:rFonts w:ascii="Arial" w:eastAsia="Segoe UI" w:hAnsi="Arial" w:cs="Arial"/>
          <w:color w:val="323130"/>
          <w:lang w:eastAsia="en-AU"/>
        </w:rPr>
        <w:t>s</w:t>
      </w:r>
      <w:r w:rsidR="00DC7D1A">
        <w:rPr>
          <w:rFonts w:ascii="Arial" w:eastAsia="Segoe UI" w:hAnsi="Arial" w:cs="Arial"/>
          <w:color w:val="323130"/>
          <w:lang w:eastAsia="en-AU"/>
        </w:rPr>
        <w:t xml:space="preserve"> (e.g. ethnicity, age and gender), it is not know</w:t>
      </w:r>
      <w:r w:rsidR="009D01E3">
        <w:rPr>
          <w:rFonts w:ascii="Arial" w:eastAsia="Segoe UI" w:hAnsi="Arial" w:cs="Arial"/>
          <w:color w:val="323130"/>
          <w:lang w:eastAsia="en-AU"/>
        </w:rPr>
        <w:t>n</w:t>
      </w:r>
      <w:r w:rsidR="00DC7D1A">
        <w:rPr>
          <w:rFonts w:ascii="Arial" w:eastAsia="Segoe UI" w:hAnsi="Arial" w:cs="Arial"/>
          <w:color w:val="323130"/>
          <w:lang w:eastAsia="en-AU"/>
        </w:rPr>
        <w:t xml:space="preserve"> if </w:t>
      </w:r>
      <w:r w:rsidR="009D01E3">
        <w:rPr>
          <w:rFonts w:ascii="Arial" w:eastAsia="Segoe UI" w:hAnsi="Arial" w:cs="Arial"/>
          <w:color w:val="323130"/>
          <w:lang w:eastAsia="en-AU"/>
        </w:rPr>
        <w:t>they</w:t>
      </w:r>
      <w:r w:rsidR="00DC7D1A">
        <w:rPr>
          <w:rFonts w:ascii="Arial" w:eastAsia="Segoe UI" w:hAnsi="Arial" w:cs="Arial"/>
          <w:color w:val="323130"/>
          <w:lang w:eastAsia="en-AU"/>
        </w:rPr>
        <w:t xml:space="preserve"> capture the true views of the general public.</w:t>
      </w:r>
      <w:r w:rsidR="00B645A3" w:rsidRPr="003D3F70">
        <w:rPr>
          <w:rFonts w:ascii="Arial" w:eastAsia="Segoe UI" w:hAnsi="Arial" w:cs="Arial"/>
          <w:color w:val="323130"/>
          <w:lang w:eastAsia="en-AU"/>
        </w:rPr>
        <w:t xml:space="preserve"> This was of </w:t>
      </w:r>
      <w:r w:rsidR="00793BC3" w:rsidRPr="003D3F70">
        <w:rPr>
          <w:rFonts w:ascii="Arial" w:eastAsia="Segoe UI" w:hAnsi="Arial" w:cs="Arial"/>
          <w:color w:val="323130"/>
          <w:lang w:eastAsia="en-AU"/>
        </w:rPr>
        <w:t>particular</w:t>
      </w:r>
      <w:r w:rsidR="00E91EF0">
        <w:rPr>
          <w:rFonts w:ascii="Arial" w:eastAsia="Segoe UI" w:hAnsi="Arial" w:cs="Arial"/>
          <w:color w:val="323130"/>
          <w:lang w:eastAsia="en-AU"/>
        </w:rPr>
        <w:t xml:space="preserve"> concern</w:t>
      </w:r>
      <w:r w:rsidR="00793BC3" w:rsidRPr="003D3F70">
        <w:rPr>
          <w:rFonts w:ascii="Arial" w:eastAsia="Segoe UI" w:hAnsi="Arial" w:cs="Arial"/>
          <w:color w:val="323130"/>
          <w:lang w:eastAsia="en-AU"/>
        </w:rPr>
        <w:t xml:space="preserve"> in this research context</w:t>
      </w:r>
      <w:r w:rsidR="00E91EF0">
        <w:rPr>
          <w:rFonts w:ascii="Arial" w:eastAsia="Segoe UI" w:hAnsi="Arial" w:cs="Arial"/>
          <w:color w:val="323130"/>
          <w:lang w:eastAsia="en-AU"/>
        </w:rPr>
        <w:t xml:space="preserve"> because, instinctively, those more likely to be socially disengaged, are less likely to work with recruitment panel services. </w:t>
      </w:r>
      <w:r w:rsidR="00CA32DF" w:rsidRPr="003D3F70">
        <w:rPr>
          <w:rFonts w:ascii="Arial" w:eastAsia="Segoe UI" w:hAnsi="Arial" w:cs="Arial"/>
          <w:color w:val="323130"/>
          <w:lang w:eastAsia="en-AU"/>
        </w:rPr>
        <w:t xml:space="preserve"> </w:t>
      </w:r>
      <w:r w:rsidR="009D01E3">
        <w:rPr>
          <w:rFonts w:ascii="Arial" w:eastAsia="Segoe UI" w:hAnsi="Arial" w:cs="Arial"/>
          <w:color w:val="323130"/>
          <w:lang w:eastAsia="en-AU"/>
        </w:rPr>
        <w:t>B</w:t>
      </w:r>
      <w:r w:rsidR="00AC478E" w:rsidRPr="003D3F70">
        <w:rPr>
          <w:rFonts w:ascii="Arial" w:eastAsia="Segoe UI" w:hAnsi="Arial" w:cs="Arial"/>
          <w:color w:val="323130"/>
          <w:lang w:eastAsia="en-AU"/>
        </w:rPr>
        <w:t>enefit</w:t>
      </w:r>
      <w:r w:rsidR="00B645A3" w:rsidRPr="003D3F70">
        <w:rPr>
          <w:rFonts w:ascii="Arial" w:eastAsia="Segoe UI" w:hAnsi="Arial" w:cs="Arial"/>
          <w:color w:val="323130"/>
          <w:lang w:eastAsia="en-AU"/>
        </w:rPr>
        <w:t xml:space="preserve">s of this method </w:t>
      </w:r>
      <w:r w:rsidR="00E91EF0">
        <w:rPr>
          <w:rFonts w:ascii="Arial" w:eastAsia="Segoe UI" w:hAnsi="Arial" w:cs="Arial"/>
          <w:color w:val="323130"/>
          <w:lang w:eastAsia="en-AU"/>
        </w:rPr>
        <w:t>include</w:t>
      </w:r>
      <w:r w:rsidR="00561B74">
        <w:rPr>
          <w:rFonts w:ascii="Arial" w:eastAsia="Segoe UI" w:hAnsi="Arial" w:cs="Arial"/>
          <w:color w:val="323130"/>
          <w:lang w:eastAsia="en-AU"/>
        </w:rPr>
        <w:t xml:space="preserve"> </w:t>
      </w:r>
      <w:r w:rsidR="00AC478E" w:rsidRPr="003D3F70">
        <w:rPr>
          <w:rFonts w:ascii="Arial" w:eastAsia="Segoe UI" w:hAnsi="Arial" w:cs="Arial"/>
          <w:color w:val="323130"/>
          <w:lang w:eastAsia="en-AU"/>
        </w:rPr>
        <w:t xml:space="preserve">the large number of responses </w:t>
      </w:r>
      <w:r w:rsidR="00476E3B">
        <w:rPr>
          <w:rFonts w:ascii="Arial" w:eastAsia="Segoe UI" w:hAnsi="Arial" w:cs="Arial"/>
          <w:color w:val="323130"/>
          <w:lang w:eastAsia="en-AU"/>
        </w:rPr>
        <w:t xml:space="preserve">that could be </w:t>
      </w:r>
      <w:r w:rsidR="00AC478E" w:rsidRPr="003D3F70">
        <w:rPr>
          <w:rFonts w:ascii="Arial" w:eastAsia="Segoe UI" w:hAnsi="Arial" w:cs="Arial"/>
          <w:color w:val="323130"/>
          <w:lang w:eastAsia="en-AU"/>
        </w:rPr>
        <w:t>obtain</w:t>
      </w:r>
      <w:r w:rsidR="00476E3B">
        <w:rPr>
          <w:rFonts w:ascii="Arial" w:eastAsia="Segoe UI" w:hAnsi="Arial" w:cs="Arial"/>
          <w:color w:val="323130"/>
          <w:lang w:eastAsia="en-AU"/>
        </w:rPr>
        <w:t>ed</w:t>
      </w:r>
      <w:r w:rsidR="00E91EF0">
        <w:rPr>
          <w:rFonts w:ascii="Arial" w:eastAsia="Segoe UI" w:hAnsi="Arial" w:cs="Arial"/>
          <w:color w:val="323130"/>
          <w:lang w:eastAsia="en-AU"/>
        </w:rPr>
        <w:t>, relatively quickly</w:t>
      </w:r>
      <w:r w:rsidR="00AC478E" w:rsidRPr="003D3F70">
        <w:rPr>
          <w:rFonts w:ascii="Arial" w:eastAsia="Segoe UI" w:hAnsi="Arial" w:cs="Arial"/>
          <w:color w:val="323130"/>
          <w:lang w:eastAsia="en-AU"/>
        </w:rPr>
        <w:t xml:space="preserve"> -</w:t>
      </w:r>
      <w:r w:rsidR="00B645A3" w:rsidRPr="003D3F70">
        <w:rPr>
          <w:rFonts w:ascii="Arial" w:eastAsia="Segoe UI" w:hAnsi="Arial" w:cs="Arial"/>
          <w:color w:val="323130"/>
          <w:lang w:eastAsia="en-AU"/>
        </w:rPr>
        <w:t xml:space="preserve"> </w:t>
      </w:r>
      <w:r w:rsidR="00AC478E" w:rsidRPr="003D3F70">
        <w:rPr>
          <w:rFonts w:ascii="Arial" w:eastAsia="Segoe UI" w:hAnsi="Arial" w:cs="Arial"/>
          <w:color w:val="323130"/>
          <w:lang w:eastAsia="en-AU"/>
        </w:rPr>
        <w:t>400 respondents in three weeks</w:t>
      </w:r>
      <w:r w:rsidR="00AF6FCD">
        <w:rPr>
          <w:rFonts w:ascii="Arial" w:eastAsia="Segoe UI" w:hAnsi="Arial" w:cs="Arial"/>
          <w:color w:val="323130"/>
          <w:lang w:eastAsia="en-AU"/>
        </w:rPr>
        <w:t>.</w:t>
      </w:r>
      <w:r w:rsidR="00793BC3" w:rsidRPr="003D3F70">
        <w:rPr>
          <w:rFonts w:ascii="Arial" w:eastAsia="Segoe UI" w:hAnsi="Arial" w:cs="Arial"/>
          <w:color w:val="323130"/>
          <w:lang w:eastAsia="en-AU"/>
        </w:rPr>
        <w:br/>
      </w:r>
    </w:p>
    <w:p w14:paraId="00F3C141" w14:textId="1C244255" w:rsidR="00476E3B" w:rsidRPr="00476E3B" w:rsidRDefault="00AC478E" w:rsidP="00095A30">
      <w:pPr>
        <w:pStyle w:val="ListParagraph"/>
        <w:numPr>
          <w:ilvl w:val="0"/>
          <w:numId w:val="9"/>
        </w:numPr>
        <w:spacing w:line="240" w:lineRule="auto"/>
        <w:rPr>
          <w:rFonts w:ascii="Arial" w:eastAsia="Segoe UI" w:hAnsi="Arial" w:cs="Arial"/>
          <w:color w:val="323130"/>
          <w:lang w:eastAsia="en-AU"/>
        </w:rPr>
      </w:pPr>
      <w:r w:rsidRPr="00476E3B">
        <w:rPr>
          <w:rFonts w:ascii="Arial" w:eastAsia="Segoe UI" w:hAnsi="Arial" w:cs="Arial"/>
          <w:color w:val="323130"/>
          <w:lang w:eastAsia="en-AU"/>
        </w:rPr>
        <w:t>Online link sharing</w:t>
      </w:r>
      <w:r w:rsidR="00476E3B" w:rsidRPr="00476E3B">
        <w:rPr>
          <w:rFonts w:ascii="Arial" w:eastAsia="Segoe UI" w:hAnsi="Arial" w:cs="Arial"/>
          <w:color w:val="323130"/>
          <w:lang w:eastAsia="en-AU"/>
        </w:rPr>
        <w:t>.</w:t>
      </w:r>
    </w:p>
    <w:p w14:paraId="2E625D99" w14:textId="412549F4" w:rsidR="00AC478E" w:rsidRPr="00476E3B" w:rsidRDefault="00476E3B" w:rsidP="00095A30">
      <w:pPr>
        <w:spacing w:line="240" w:lineRule="auto"/>
        <w:rPr>
          <w:rFonts w:ascii="Arial" w:eastAsia="Segoe UI" w:hAnsi="Arial" w:cs="Arial"/>
          <w:color w:val="323130"/>
          <w:lang w:eastAsia="en-AU"/>
        </w:rPr>
      </w:pPr>
      <w:r>
        <w:rPr>
          <w:rFonts w:ascii="Arial" w:eastAsia="Segoe UI" w:hAnsi="Arial" w:cs="Arial"/>
          <w:color w:val="323130"/>
          <w:lang w:eastAsia="en-AU"/>
        </w:rPr>
        <w:t>The</w:t>
      </w:r>
      <w:r w:rsidR="00AC478E" w:rsidRPr="00476E3B">
        <w:rPr>
          <w:rFonts w:ascii="Arial" w:eastAsia="Segoe UI" w:hAnsi="Arial" w:cs="Arial"/>
          <w:color w:val="323130"/>
          <w:lang w:eastAsia="en-AU"/>
        </w:rPr>
        <w:t xml:space="preserve"> survey link </w:t>
      </w:r>
      <w:r>
        <w:rPr>
          <w:rFonts w:ascii="Arial" w:eastAsia="Segoe UI" w:hAnsi="Arial" w:cs="Arial"/>
          <w:color w:val="323130"/>
          <w:lang w:eastAsia="en-AU"/>
        </w:rPr>
        <w:t xml:space="preserve">was </w:t>
      </w:r>
      <w:r w:rsidR="00793BC3" w:rsidRPr="00476E3B">
        <w:rPr>
          <w:rFonts w:ascii="Arial" w:eastAsia="Segoe UI" w:hAnsi="Arial" w:cs="Arial"/>
          <w:color w:val="323130"/>
          <w:lang w:eastAsia="en-AU"/>
        </w:rPr>
        <w:t>disseminated</w:t>
      </w:r>
      <w:r w:rsidR="00AC478E" w:rsidRPr="00476E3B">
        <w:rPr>
          <w:rFonts w:ascii="Arial" w:eastAsia="Segoe UI" w:hAnsi="Arial" w:cs="Arial"/>
          <w:color w:val="323130"/>
          <w:lang w:eastAsia="en-AU"/>
        </w:rPr>
        <w:t xml:space="preserve"> through academic networks, </w:t>
      </w:r>
      <w:r>
        <w:rPr>
          <w:rFonts w:ascii="Arial" w:eastAsia="Segoe UI" w:hAnsi="Arial" w:cs="Arial"/>
          <w:color w:val="323130"/>
          <w:lang w:eastAsia="en-AU"/>
        </w:rPr>
        <w:t xml:space="preserve">and </w:t>
      </w:r>
      <w:r w:rsidR="001262CE" w:rsidRPr="00476E3B">
        <w:rPr>
          <w:rFonts w:ascii="Arial" w:eastAsia="Segoe UI" w:hAnsi="Arial" w:cs="Arial"/>
          <w:color w:val="323130"/>
          <w:lang w:eastAsia="en-AU"/>
        </w:rPr>
        <w:t>various organizational partners with a QR</w:t>
      </w:r>
      <w:r w:rsidR="00793BC3" w:rsidRPr="00476E3B">
        <w:rPr>
          <w:rFonts w:ascii="Arial" w:eastAsia="Segoe UI" w:hAnsi="Arial" w:cs="Arial"/>
          <w:color w:val="323130"/>
          <w:lang w:eastAsia="en-AU"/>
        </w:rPr>
        <w:t xml:space="preserve"> Code and a flyer to complete </w:t>
      </w:r>
      <w:r w:rsidR="00AC478E" w:rsidRPr="00476E3B">
        <w:rPr>
          <w:rFonts w:ascii="Arial" w:eastAsia="Segoe UI" w:hAnsi="Arial" w:cs="Arial"/>
          <w:color w:val="323130"/>
          <w:lang w:eastAsia="en-AU"/>
        </w:rPr>
        <w:t>etc.</w:t>
      </w:r>
    </w:p>
    <w:p w14:paraId="0EAD7AB2" w14:textId="77777777" w:rsidR="00AC478E" w:rsidRPr="00095A30" w:rsidRDefault="00AC478E" w:rsidP="00C12A9A">
      <w:pPr>
        <w:rPr>
          <w:rFonts w:ascii="Arial" w:eastAsia="Segoe UI" w:hAnsi="Arial" w:cs="Arial"/>
          <w:color w:val="323130"/>
          <w:sz w:val="16"/>
          <w:szCs w:val="16"/>
          <w:lang w:eastAsia="en-AU"/>
        </w:rPr>
      </w:pPr>
    </w:p>
    <w:p w14:paraId="0BF77F40" w14:textId="4585B227" w:rsidR="006E550B" w:rsidRPr="00561B74" w:rsidRDefault="00833CBA" w:rsidP="00561B74">
      <w:pPr>
        <w:pStyle w:val="ListParagraph"/>
        <w:numPr>
          <w:ilvl w:val="0"/>
          <w:numId w:val="9"/>
        </w:numPr>
        <w:spacing w:line="240" w:lineRule="auto"/>
        <w:rPr>
          <w:rFonts w:ascii="Arial" w:eastAsia="Segoe UI" w:hAnsi="Arial" w:cs="Arial"/>
          <w:color w:val="323130"/>
          <w:lang w:eastAsia="en-AU"/>
        </w:rPr>
      </w:pPr>
      <w:r>
        <w:rPr>
          <w:rFonts w:ascii="Arial" w:eastAsia="Segoe UI" w:hAnsi="Arial" w:cs="Arial"/>
          <w:color w:val="323130"/>
          <w:lang w:eastAsia="en-AU"/>
        </w:rPr>
        <w:t>In-person stalls (</w:t>
      </w:r>
      <w:r w:rsidR="006E550B" w:rsidRPr="00561B74">
        <w:rPr>
          <w:rFonts w:ascii="Arial" w:eastAsia="Segoe UI" w:hAnsi="Arial" w:cs="Arial"/>
          <w:color w:val="323130"/>
          <w:lang w:eastAsia="en-AU"/>
        </w:rPr>
        <w:t>Researchers at the library with their laptops</w:t>
      </w:r>
      <w:r w:rsidR="00AF6FCD" w:rsidRPr="00561B74">
        <w:rPr>
          <w:rFonts w:ascii="Arial" w:eastAsia="Segoe UI" w:hAnsi="Arial" w:cs="Arial"/>
          <w:color w:val="323130"/>
          <w:lang w:eastAsia="en-AU"/>
        </w:rPr>
        <w:t>, the same method used to recruit to the group discussion</w:t>
      </w:r>
      <w:r w:rsidR="006E550B" w:rsidRPr="00561B74">
        <w:rPr>
          <w:rFonts w:ascii="Arial" w:eastAsia="Segoe UI" w:hAnsi="Arial" w:cs="Arial"/>
          <w:color w:val="323130"/>
          <w:lang w:eastAsia="en-AU"/>
        </w:rPr>
        <w:t>.</w:t>
      </w:r>
      <w:r>
        <w:rPr>
          <w:rFonts w:ascii="Arial" w:eastAsia="Segoe UI" w:hAnsi="Arial" w:cs="Arial"/>
          <w:color w:val="323130"/>
          <w:lang w:eastAsia="en-AU"/>
        </w:rPr>
        <w:t>)</w:t>
      </w:r>
    </w:p>
    <w:p w14:paraId="35B530E9" w14:textId="0A7DFF66" w:rsidR="006E550B" w:rsidRDefault="006E550B" w:rsidP="00095A30">
      <w:pPr>
        <w:spacing w:line="240" w:lineRule="auto"/>
        <w:rPr>
          <w:rFonts w:ascii="Arial" w:eastAsia="Segoe UI" w:hAnsi="Arial" w:cs="Arial"/>
          <w:color w:val="323130"/>
          <w:lang w:eastAsia="en-AU"/>
        </w:rPr>
      </w:pPr>
      <w:r w:rsidRPr="4558565F">
        <w:rPr>
          <w:rFonts w:ascii="Arial" w:eastAsia="Segoe UI" w:hAnsi="Arial" w:cs="Arial"/>
          <w:color w:val="323130"/>
          <w:lang w:eastAsia="en-AU"/>
        </w:rPr>
        <w:t>The researchers were able to answer any questions</w:t>
      </w:r>
      <w:r w:rsidR="00AF6FCD" w:rsidRPr="4558565F">
        <w:rPr>
          <w:rFonts w:ascii="Arial" w:eastAsia="Segoe UI" w:hAnsi="Arial" w:cs="Arial"/>
          <w:color w:val="323130"/>
          <w:lang w:eastAsia="en-AU"/>
        </w:rPr>
        <w:t xml:space="preserve"> about either the study or the survey </w:t>
      </w:r>
      <w:r w:rsidR="00561B74" w:rsidRPr="4558565F">
        <w:rPr>
          <w:rFonts w:ascii="Arial" w:eastAsia="Segoe UI" w:hAnsi="Arial" w:cs="Arial"/>
          <w:color w:val="323130"/>
          <w:lang w:eastAsia="en-AU"/>
        </w:rPr>
        <w:t>itself</w:t>
      </w:r>
      <w:r w:rsidR="00AF6FCD" w:rsidRPr="4558565F">
        <w:rPr>
          <w:rFonts w:ascii="Arial" w:eastAsia="Segoe UI" w:hAnsi="Arial" w:cs="Arial"/>
          <w:color w:val="323130"/>
          <w:lang w:eastAsia="en-AU"/>
        </w:rPr>
        <w:t>. Researchers were able to</w:t>
      </w:r>
      <w:r w:rsidR="00561B74" w:rsidRPr="4558565F">
        <w:rPr>
          <w:rFonts w:ascii="Arial" w:eastAsia="Segoe UI" w:hAnsi="Arial" w:cs="Arial"/>
          <w:color w:val="323130"/>
          <w:lang w:eastAsia="en-AU"/>
        </w:rPr>
        <w:t xml:space="preserve"> </w:t>
      </w:r>
      <w:r w:rsidRPr="4558565F">
        <w:rPr>
          <w:rFonts w:ascii="Arial" w:eastAsia="Segoe UI" w:hAnsi="Arial" w:cs="Arial"/>
          <w:color w:val="323130"/>
          <w:lang w:eastAsia="en-AU"/>
        </w:rPr>
        <w:t>offer support if needed</w:t>
      </w:r>
      <w:r w:rsidR="00AF6FCD" w:rsidRPr="4558565F">
        <w:rPr>
          <w:rFonts w:ascii="Arial" w:eastAsia="Segoe UI" w:hAnsi="Arial" w:cs="Arial"/>
          <w:color w:val="323130"/>
          <w:lang w:eastAsia="en-AU"/>
        </w:rPr>
        <w:t xml:space="preserve"> to complete the survey (particularly useful for those with visual impairment or those unable to comfortably use a computer mouse).</w:t>
      </w:r>
      <w:r w:rsidR="00561B74" w:rsidRPr="4558565F">
        <w:rPr>
          <w:rFonts w:ascii="Arial" w:eastAsia="Segoe UI" w:hAnsi="Arial" w:cs="Arial"/>
          <w:color w:val="323130"/>
          <w:lang w:eastAsia="en-AU"/>
        </w:rPr>
        <w:t xml:space="preserve"> </w:t>
      </w:r>
      <w:r w:rsidR="00AF6FCD" w:rsidRPr="4558565F">
        <w:rPr>
          <w:rFonts w:ascii="Arial" w:eastAsia="Segoe UI" w:hAnsi="Arial" w:cs="Arial"/>
          <w:color w:val="323130"/>
          <w:lang w:eastAsia="en-AU"/>
        </w:rPr>
        <w:t>This recruitment method, a</w:t>
      </w:r>
      <w:r w:rsidR="00AC478E" w:rsidRPr="4558565F">
        <w:rPr>
          <w:rFonts w:ascii="Arial" w:eastAsia="Segoe UI" w:hAnsi="Arial" w:cs="Arial"/>
          <w:color w:val="323130"/>
          <w:lang w:eastAsia="en-AU"/>
        </w:rPr>
        <w:t>lthough labour intensive (only 1</w:t>
      </w:r>
      <w:r w:rsidR="00AF6FCD" w:rsidRPr="4558565F">
        <w:rPr>
          <w:rFonts w:ascii="Arial" w:eastAsia="Segoe UI" w:hAnsi="Arial" w:cs="Arial"/>
          <w:color w:val="323130"/>
          <w:lang w:eastAsia="en-AU"/>
        </w:rPr>
        <w:t>9</w:t>
      </w:r>
      <w:r w:rsidR="00AC478E" w:rsidRPr="4558565F">
        <w:rPr>
          <w:rFonts w:ascii="Arial" w:eastAsia="Segoe UI" w:hAnsi="Arial" w:cs="Arial"/>
          <w:color w:val="323130"/>
          <w:lang w:eastAsia="en-AU"/>
        </w:rPr>
        <w:t xml:space="preserve"> respondents recruited in 5 days)</w:t>
      </w:r>
      <w:r w:rsidR="00AF6FCD" w:rsidRPr="4558565F">
        <w:rPr>
          <w:rFonts w:ascii="Arial" w:eastAsia="Segoe UI" w:hAnsi="Arial" w:cs="Arial"/>
          <w:color w:val="323130"/>
          <w:lang w:eastAsia="en-AU"/>
        </w:rPr>
        <w:t xml:space="preserve"> was felt </w:t>
      </w:r>
      <w:r w:rsidR="009D01E3" w:rsidRPr="4558565F">
        <w:rPr>
          <w:rFonts w:ascii="Arial" w:eastAsia="Segoe UI" w:hAnsi="Arial" w:cs="Arial"/>
          <w:color w:val="323130"/>
          <w:lang w:eastAsia="en-AU"/>
        </w:rPr>
        <w:t xml:space="preserve">to be </w:t>
      </w:r>
      <w:r w:rsidR="00AF6FCD" w:rsidRPr="4558565F">
        <w:rPr>
          <w:rFonts w:ascii="Arial" w:eastAsia="Segoe UI" w:hAnsi="Arial" w:cs="Arial"/>
          <w:color w:val="323130"/>
          <w:lang w:eastAsia="en-AU"/>
        </w:rPr>
        <w:t>valuable as</w:t>
      </w:r>
      <w:r w:rsidR="00E25C4C" w:rsidRPr="4558565F">
        <w:rPr>
          <w:rFonts w:ascii="Arial" w:eastAsia="Segoe UI" w:hAnsi="Arial" w:cs="Arial"/>
          <w:color w:val="323130"/>
          <w:lang w:eastAsia="en-AU"/>
        </w:rPr>
        <w:t xml:space="preserve"> individuals said they would not have taken part without researcher support. Preliminary results also suggest that these results differ from the more traditional methods of </w:t>
      </w:r>
      <w:r w:rsidR="009D01E3" w:rsidRPr="4558565F">
        <w:rPr>
          <w:rFonts w:ascii="Arial" w:eastAsia="Segoe UI" w:hAnsi="Arial" w:cs="Arial"/>
          <w:color w:val="323130"/>
          <w:lang w:eastAsia="en-AU"/>
        </w:rPr>
        <w:t xml:space="preserve">the </w:t>
      </w:r>
      <w:r w:rsidR="00E25C4C" w:rsidRPr="4558565F">
        <w:rPr>
          <w:rFonts w:ascii="Arial" w:eastAsia="Segoe UI" w:hAnsi="Arial" w:cs="Arial"/>
          <w:color w:val="323130"/>
          <w:lang w:eastAsia="en-AU"/>
        </w:rPr>
        <w:t xml:space="preserve">survey recruitment panel. </w:t>
      </w:r>
      <w:proofErr w:type="gramStart"/>
      <w:r w:rsidR="00E25C4C" w:rsidRPr="4558565F">
        <w:rPr>
          <w:rFonts w:ascii="Arial" w:eastAsia="Segoe UI" w:hAnsi="Arial" w:cs="Arial"/>
          <w:color w:val="323130"/>
          <w:lang w:eastAsia="en-AU"/>
        </w:rPr>
        <w:t xml:space="preserve">With this being said, </w:t>
      </w:r>
      <w:r w:rsidR="005C05C8" w:rsidRPr="4558565F">
        <w:rPr>
          <w:rFonts w:ascii="Arial" w:eastAsia="Segoe UI" w:hAnsi="Arial" w:cs="Arial"/>
          <w:color w:val="323130"/>
          <w:lang w:eastAsia="en-AU"/>
        </w:rPr>
        <w:t>these</w:t>
      </w:r>
      <w:proofErr w:type="gramEnd"/>
      <w:r w:rsidR="005C05C8" w:rsidRPr="4558565F">
        <w:rPr>
          <w:rFonts w:ascii="Arial" w:eastAsia="Segoe UI" w:hAnsi="Arial" w:cs="Arial"/>
          <w:color w:val="323130"/>
          <w:lang w:eastAsia="en-AU"/>
        </w:rPr>
        <w:t xml:space="preserve"> </w:t>
      </w:r>
      <w:r w:rsidR="00E25C4C" w:rsidRPr="4558565F">
        <w:rPr>
          <w:rFonts w:ascii="Arial" w:eastAsia="Segoe UI" w:hAnsi="Arial" w:cs="Arial"/>
          <w:color w:val="323130"/>
          <w:lang w:eastAsia="en-AU"/>
        </w:rPr>
        <w:t>respondents were verbally sharing rich insights into their views and experiences</w:t>
      </w:r>
      <w:r w:rsidR="005C05C8" w:rsidRPr="4558565F">
        <w:rPr>
          <w:rFonts w:ascii="Arial" w:eastAsia="Segoe UI" w:hAnsi="Arial" w:cs="Arial"/>
          <w:color w:val="323130"/>
          <w:lang w:eastAsia="en-AU"/>
        </w:rPr>
        <w:t xml:space="preserve"> as they answered the questions.</w:t>
      </w:r>
      <w:r w:rsidR="00E25C4C" w:rsidRPr="4558565F">
        <w:rPr>
          <w:rFonts w:ascii="Arial" w:eastAsia="Segoe UI" w:hAnsi="Arial" w:cs="Arial"/>
          <w:color w:val="323130"/>
          <w:lang w:eastAsia="en-AU"/>
        </w:rPr>
        <w:t xml:space="preserve"> These conversations were not captured within the survey, thus may have been </w:t>
      </w:r>
      <w:r w:rsidR="58F0E7D2" w:rsidRPr="4558565F">
        <w:rPr>
          <w:rFonts w:ascii="Arial" w:eastAsia="Segoe UI" w:hAnsi="Arial" w:cs="Arial"/>
          <w:color w:val="323130"/>
          <w:lang w:eastAsia="en-AU"/>
        </w:rPr>
        <w:t xml:space="preserve">more </w:t>
      </w:r>
      <w:r w:rsidR="00561B74" w:rsidRPr="4558565F">
        <w:rPr>
          <w:rFonts w:ascii="Arial" w:eastAsia="Segoe UI" w:hAnsi="Arial" w:cs="Arial"/>
          <w:color w:val="323130"/>
          <w:lang w:eastAsia="en-AU"/>
        </w:rPr>
        <w:t>meaningfully</w:t>
      </w:r>
      <w:r w:rsidR="00E25C4C" w:rsidRPr="4558565F">
        <w:rPr>
          <w:rFonts w:ascii="Arial" w:eastAsia="Segoe UI" w:hAnsi="Arial" w:cs="Arial"/>
          <w:color w:val="323130"/>
          <w:lang w:eastAsia="en-AU"/>
        </w:rPr>
        <w:t xml:space="preserve"> </w:t>
      </w:r>
      <w:r w:rsidR="674AA555" w:rsidRPr="4558565F">
        <w:rPr>
          <w:rFonts w:ascii="Arial" w:eastAsia="Segoe UI" w:hAnsi="Arial" w:cs="Arial"/>
          <w:color w:val="323130"/>
          <w:lang w:eastAsia="en-AU"/>
        </w:rPr>
        <w:t xml:space="preserve">evidenced through </w:t>
      </w:r>
      <w:r w:rsidR="00E25C4C" w:rsidRPr="4558565F">
        <w:rPr>
          <w:rFonts w:ascii="Arial" w:eastAsia="Segoe UI" w:hAnsi="Arial" w:cs="Arial"/>
          <w:color w:val="323130"/>
          <w:lang w:eastAsia="en-AU"/>
        </w:rPr>
        <w:t xml:space="preserve">a qualitative data collection method: </w:t>
      </w:r>
      <w:r w:rsidR="00AC478E" w:rsidRPr="4558565F">
        <w:rPr>
          <w:rFonts w:ascii="Arial" w:eastAsia="Segoe UI" w:hAnsi="Arial" w:cs="Arial"/>
          <w:color w:val="323130"/>
          <w:lang w:eastAsia="en-AU"/>
        </w:rPr>
        <w:t>“</w:t>
      </w:r>
      <w:r w:rsidR="00AC478E" w:rsidRPr="4558565F">
        <w:rPr>
          <w:rFonts w:ascii="Arial" w:eastAsia="Segoe UI" w:hAnsi="Arial" w:cs="Arial"/>
          <w:i/>
          <w:iCs/>
          <w:color w:val="323130"/>
          <w:lang w:eastAsia="en-AU"/>
        </w:rPr>
        <w:t>w</w:t>
      </w:r>
      <w:r w:rsidR="00793BC3" w:rsidRPr="4558565F">
        <w:rPr>
          <w:rFonts w:ascii="Arial" w:eastAsia="Segoe UI" w:hAnsi="Arial" w:cs="Arial"/>
          <w:i/>
          <w:iCs/>
          <w:color w:val="323130"/>
          <w:lang w:eastAsia="en-AU"/>
        </w:rPr>
        <w:t>ith each question they were giving us such insights into their experiences, their da</w:t>
      </w:r>
      <w:r w:rsidR="00AC478E" w:rsidRPr="4558565F">
        <w:rPr>
          <w:rFonts w:ascii="Arial" w:eastAsia="Segoe UI" w:hAnsi="Arial" w:cs="Arial"/>
          <w:i/>
          <w:iCs/>
          <w:color w:val="323130"/>
          <w:lang w:eastAsia="en-AU"/>
        </w:rPr>
        <w:t>y-to-day antidotes around the q</w:t>
      </w:r>
      <w:r w:rsidR="00793BC3" w:rsidRPr="4558565F">
        <w:rPr>
          <w:rFonts w:ascii="Arial" w:eastAsia="Segoe UI" w:hAnsi="Arial" w:cs="Arial"/>
          <w:i/>
          <w:iCs/>
          <w:color w:val="323130"/>
          <w:lang w:eastAsia="en-AU"/>
        </w:rPr>
        <w:t>uestion</w:t>
      </w:r>
      <w:r w:rsidR="00AC478E" w:rsidRPr="4558565F">
        <w:rPr>
          <w:rFonts w:ascii="Arial" w:eastAsia="Segoe UI" w:hAnsi="Arial" w:cs="Arial"/>
          <w:i/>
          <w:iCs/>
          <w:color w:val="323130"/>
          <w:lang w:eastAsia="en-AU"/>
        </w:rPr>
        <w:t>,</w:t>
      </w:r>
      <w:r w:rsidR="00793BC3" w:rsidRPr="4558565F">
        <w:rPr>
          <w:rFonts w:ascii="Arial" w:eastAsia="Segoe UI" w:hAnsi="Arial" w:cs="Arial"/>
          <w:i/>
          <w:iCs/>
          <w:color w:val="323130"/>
          <w:lang w:eastAsia="en-AU"/>
        </w:rPr>
        <w:t xml:space="preserve"> that isn't information we were able to collect because we didn't have ethics approval, but </w:t>
      </w:r>
      <w:r w:rsidR="00AC478E" w:rsidRPr="4558565F">
        <w:rPr>
          <w:rFonts w:ascii="Arial" w:eastAsia="Segoe UI" w:hAnsi="Arial" w:cs="Arial"/>
          <w:i/>
          <w:iCs/>
          <w:color w:val="323130"/>
          <w:lang w:eastAsia="en-AU"/>
        </w:rPr>
        <w:t>it was very interesting to see’</w:t>
      </w:r>
      <w:r w:rsidRPr="4558565F">
        <w:rPr>
          <w:rFonts w:ascii="Arial" w:eastAsia="Segoe UI" w:hAnsi="Arial" w:cs="Arial"/>
          <w:color w:val="323130"/>
          <w:lang w:eastAsia="en-AU"/>
        </w:rPr>
        <w:t xml:space="preserve">. It was also </w:t>
      </w:r>
      <w:r w:rsidR="003D3C74" w:rsidRPr="4558565F">
        <w:rPr>
          <w:rFonts w:ascii="Arial" w:eastAsia="Segoe UI" w:hAnsi="Arial" w:cs="Arial"/>
          <w:color w:val="323130"/>
          <w:lang w:eastAsia="en-AU"/>
        </w:rPr>
        <w:t xml:space="preserve">good </w:t>
      </w:r>
      <w:r w:rsidR="00AC478E" w:rsidRPr="4558565F">
        <w:rPr>
          <w:rFonts w:ascii="Arial" w:eastAsia="Segoe UI" w:hAnsi="Arial" w:cs="Arial"/>
          <w:color w:val="323130"/>
          <w:lang w:eastAsia="en-AU"/>
        </w:rPr>
        <w:t xml:space="preserve">way of </w:t>
      </w:r>
      <w:r w:rsidR="00793BC3" w:rsidRPr="4558565F">
        <w:rPr>
          <w:rFonts w:ascii="Arial" w:eastAsia="Segoe UI" w:hAnsi="Arial" w:cs="Arial"/>
          <w:color w:val="323130"/>
          <w:lang w:eastAsia="en-AU"/>
        </w:rPr>
        <w:t>building trust and engaging with people.</w:t>
      </w:r>
      <w:r w:rsidR="00E25C4C" w:rsidRPr="4558565F">
        <w:rPr>
          <w:rFonts w:ascii="Arial" w:eastAsia="Segoe UI" w:hAnsi="Arial" w:cs="Arial"/>
          <w:color w:val="323130"/>
          <w:lang w:eastAsia="en-AU"/>
        </w:rPr>
        <w:t xml:space="preserve"> The researchers were of the belief that this experience of completing the survey, whilst being able to share wider experiences verbally with a researcher was very much enjoyed by respondents. </w:t>
      </w:r>
    </w:p>
    <w:p w14:paraId="0CE937E8" w14:textId="77777777" w:rsidR="00E25C4C" w:rsidRDefault="00E25C4C" w:rsidP="00095A30">
      <w:pPr>
        <w:spacing w:line="240" w:lineRule="auto"/>
        <w:rPr>
          <w:rFonts w:ascii="Arial" w:eastAsia="Segoe UI" w:hAnsi="Arial" w:cs="Arial"/>
          <w:color w:val="323130"/>
          <w:lang w:eastAsia="en-AU"/>
        </w:rPr>
      </w:pPr>
    </w:p>
    <w:p w14:paraId="4944383B" w14:textId="2A5F3C5A" w:rsidR="008E1992" w:rsidRPr="00B645A3" w:rsidRDefault="00B645A3" w:rsidP="00095A30">
      <w:pPr>
        <w:spacing w:line="240" w:lineRule="auto"/>
        <w:rPr>
          <w:rFonts w:ascii="Arial" w:eastAsia="Segoe UI" w:hAnsi="Arial" w:cs="Arial"/>
          <w:color w:val="323130"/>
          <w:u w:val="single"/>
          <w:lang w:eastAsia="en-AU"/>
        </w:rPr>
      </w:pPr>
      <w:r w:rsidRPr="00871499">
        <w:rPr>
          <w:rFonts w:ascii="Arial" w:eastAsia="Segoe UI" w:hAnsi="Arial" w:cs="Arial"/>
          <w:color w:val="323130"/>
          <w:u w:val="single"/>
          <w:lang w:eastAsia="en-AU"/>
        </w:rPr>
        <w:t xml:space="preserve">Overall </w:t>
      </w:r>
      <w:r w:rsidR="002C4050" w:rsidRPr="00871499">
        <w:rPr>
          <w:rFonts w:ascii="Arial" w:eastAsia="Segoe UI" w:hAnsi="Arial" w:cs="Arial"/>
          <w:color w:val="323130"/>
          <w:u w:val="single"/>
          <w:lang w:eastAsia="en-AU"/>
        </w:rPr>
        <w:t>Challenges and L</w:t>
      </w:r>
      <w:r w:rsidR="008E1992" w:rsidRPr="00871499">
        <w:rPr>
          <w:rFonts w:ascii="Arial" w:eastAsia="Segoe UI" w:hAnsi="Arial" w:cs="Arial"/>
          <w:color w:val="323130"/>
          <w:u w:val="single"/>
          <w:lang w:eastAsia="en-AU"/>
        </w:rPr>
        <w:t>earnings</w:t>
      </w:r>
    </w:p>
    <w:p w14:paraId="76A14850" w14:textId="585C41EB" w:rsidR="002C4050" w:rsidRPr="003D3F70" w:rsidRDefault="008E1992" w:rsidP="00095A30">
      <w:pPr>
        <w:pStyle w:val="ListParagraph"/>
        <w:numPr>
          <w:ilvl w:val="0"/>
          <w:numId w:val="3"/>
        </w:numPr>
        <w:ind w:left="357" w:hanging="357"/>
        <w:rPr>
          <w:rFonts w:ascii="Arial" w:eastAsia="Segoe UI" w:hAnsi="Arial" w:cs="Arial"/>
          <w:color w:val="323130"/>
          <w:lang w:eastAsia="en-AU"/>
        </w:rPr>
      </w:pPr>
      <w:r w:rsidRPr="002C4050">
        <w:rPr>
          <w:rFonts w:ascii="Arial" w:eastAsia="Segoe UI" w:hAnsi="Arial" w:cs="Arial"/>
          <w:color w:val="323130"/>
          <w:lang w:eastAsia="en-AU"/>
        </w:rPr>
        <w:t xml:space="preserve">The purpose </w:t>
      </w:r>
      <w:r w:rsidR="002C4050" w:rsidRPr="002C4050">
        <w:rPr>
          <w:rFonts w:ascii="Arial" w:eastAsia="Segoe UI" w:hAnsi="Arial" w:cs="Arial"/>
          <w:color w:val="323130"/>
          <w:lang w:eastAsia="en-AU"/>
        </w:rPr>
        <w:t xml:space="preserve">and need </w:t>
      </w:r>
      <w:r w:rsidRPr="002C4050">
        <w:rPr>
          <w:rFonts w:ascii="Arial" w:eastAsia="Segoe UI" w:hAnsi="Arial" w:cs="Arial"/>
          <w:color w:val="323130"/>
          <w:lang w:eastAsia="en-AU"/>
        </w:rPr>
        <w:t>of the research was challenged</w:t>
      </w:r>
      <w:r w:rsidR="002C4050" w:rsidRPr="002C4050">
        <w:rPr>
          <w:rFonts w:ascii="Arial" w:eastAsia="Segoe UI" w:hAnsi="Arial" w:cs="Arial"/>
          <w:color w:val="323130"/>
          <w:lang w:eastAsia="en-AU"/>
        </w:rPr>
        <w:t xml:space="preserve"> - </w:t>
      </w:r>
      <w:r w:rsidR="00E25C4C">
        <w:rPr>
          <w:rFonts w:ascii="Arial" w:eastAsia="Segoe UI" w:hAnsi="Arial" w:cs="Arial"/>
          <w:color w:val="323130"/>
          <w:lang w:eastAsia="en-AU"/>
        </w:rPr>
        <w:t xml:space="preserve">A </w:t>
      </w:r>
      <w:r w:rsidR="00EA74AC">
        <w:rPr>
          <w:rFonts w:ascii="Arial" w:eastAsia="Segoe UI" w:hAnsi="Arial" w:cs="Arial"/>
          <w:color w:val="323130"/>
          <w:lang w:eastAsia="en-AU"/>
        </w:rPr>
        <w:t>m</w:t>
      </w:r>
      <w:r w:rsidR="00E25C4C">
        <w:rPr>
          <w:rFonts w:ascii="Arial" w:eastAsia="Segoe UI" w:hAnsi="Arial" w:cs="Arial"/>
          <w:color w:val="323130"/>
          <w:lang w:eastAsia="en-AU"/>
        </w:rPr>
        <w:t>ember of the public</w:t>
      </w:r>
      <w:r w:rsidR="00561B74">
        <w:rPr>
          <w:rFonts w:ascii="Arial" w:eastAsia="Segoe UI" w:hAnsi="Arial" w:cs="Arial"/>
          <w:color w:val="323130"/>
          <w:lang w:eastAsia="en-AU"/>
        </w:rPr>
        <w:t xml:space="preserve"> </w:t>
      </w:r>
      <w:r w:rsidR="007A7E74">
        <w:rPr>
          <w:rFonts w:ascii="Arial" w:eastAsia="Segoe UI" w:hAnsi="Arial" w:cs="Arial"/>
          <w:color w:val="323130"/>
          <w:lang w:eastAsia="en-AU"/>
        </w:rPr>
        <w:t xml:space="preserve">felt </w:t>
      </w:r>
      <w:r w:rsidR="002C4050" w:rsidRPr="002C4050">
        <w:rPr>
          <w:rFonts w:ascii="Arial" w:eastAsia="Segoe UI" w:hAnsi="Arial" w:cs="Arial"/>
          <w:color w:val="323130"/>
          <w:lang w:eastAsia="en-AU"/>
        </w:rPr>
        <w:t xml:space="preserve">it </w:t>
      </w:r>
      <w:r w:rsidR="00E25C4C">
        <w:rPr>
          <w:rFonts w:ascii="Arial" w:eastAsia="Segoe UI" w:hAnsi="Arial" w:cs="Arial"/>
          <w:color w:val="323130"/>
          <w:lang w:eastAsia="en-AU"/>
        </w:rPr>
        <w:t xml:space="preserve">was </w:t>
      </w:r>
      <w:r w:rsidR="00CA32DF">
        <w:rPr>
          <w:rFonts w:ascii="Arial" w:eastAsia="Segoe UI" w:hAnsi="Arial" w:cs="Arial"/>
          <w:color w:val="323130"/>
          <w:lang w:eastAsia="en-AU"/>
        </w:rPr>
        <w:t>already</w:t>
      </w:r>
      <w:r w:rsidRPr="002C4050">
        <w:rPr>
          <w:rFonts w:ascii="Arial" w:eastAsia="Segoe UI" w:hAnsi="Arial" w:cs="Arial"/>
          <w:color w:val="323130"/>
          <w:lang w:eastAsia="en-AU"/>
        </w:rPr>
        <w:t xml:space="preserve"> known what is wanted/needed in the community</w:t>
      </w:r>
      <w:r w:rsidR="00E25C4C">
        <w:rPr>
          <w:rFonts w:ascii="Arial" w:eastAsia="Segoe UI" w:hAnsi="Arial" w:cs="Arial"/>
          <w:color w:val="323130"/>
          <w:lang w:eastAsia="en-AU"/>
        </w:rPr>
        <w:t xml:space="preserve"> by the community, though this ind</w:t>
      </w:r>
      <w:r w:rsidR="003310FF">
        <w:rPr>
          <w:rFonts w:ascii="Arial" w:eastAsia="Segoe UI" w:hAnsi="Arial" w:cs="Arial"/>
          <w:color w:val="323130"/>
          <w:lang w:eastAsia="en-AU"/>
        </w:rPr>
        <w:t>iv</w:t>
      </w:r>
      <w:r w:rsidR="00E25C4C">
        <w:rPr>
          <w:rFonts w:ascii="Arial" w:eastAsia="Segoe UI" w:hAnsi="Arial" w:cs="Arial"/>
          <w:color w:val="323130"/>
          <w:lang w:eastAsia="en-AU"/>
        </w:rPr>
        <w:t>i</w:t>
      </w:r>
      <w:r w:rsidR="003310FF">
        <w:rPr>
          <w:rFonts w:ascii="Arial" w:eastAsia="Segoe UI" w:hAnsi="Arial" w:cs="Arial"/>
          <w:color w:val="323130"/>
          <w:lang w:eastAsia="en-AU"/>
        </w:rPr>
        <w:t>du</w:t>
      </w:r>
      <w:r w:rsidR="00E25C4C">
        <w:rPr>
          <w:rFonts w:ascii="Arial" w:eastAsia="Segoe UI" w:hAnsi="Arial" w:cs="Arial"/>
          <w:color w:val="323130"/>
          <w:lang w:eastAsia="en-AU"/>
        </w:rPr>
        <w:t>al did not give examples of what it was. Another q</w:t>
      </w:r>
      <w:r w:rsidR="007A7E74">
        <w:rPr>
          <w:rFonts w:ascii="Arial" w:eastAsia="Segoe UI" w:hAnsi="Arial" w:cs="Arial"/>
          <w:color w:val="323130"/>
          <w:lang w:eastAsia="en-AU"/>
        </w:rPr>
        <w:t xml:space="preserve">ueried why </w:t>
      </w:r>
      <w:r w:rsidR="002C4050" w:rsidRPr="002C4050">
        <w:rPr>
          <w:rFonts w:ascii="Arial" w:eastAsia="Segoe UI" w:hAnsi="Arial" w:cs="Arial"/>
          <w:color w:val="323130"/>
          <w:lang w:eastAsia="en-AU"/>
        </w:rPr>
        <w:t>this type of research</w:t>
      </w:r>
      <w:r w:rsidR="00E25C4C">
        <w:rPr>
          <w:rFonts w:ascii="Arial" w:eastAsia="Segoe UI" w:hAnsi="Arial" w:cs="Arial"/>
          <w:color w:val="323130"/>
          <w:lang w:eastAsia="en-AU"/>
        </w:rPr>
        <w:t>, and the wider NIHR</w:t>
      </w:r>
      <w:r w:rsidR="000E6BC1">
        <w:rPr>
          <w:rFonts w:ascii="Arial" w:eastAsia="Segoe UI" w:hAnsi="Arial" w:cs="Arial"/>
          <w:color w:val="323130"/>
          <w:lang w:eastAsia="en-AU"/>
        </w:rPr>
        <w:t xml:space="preserve"> was</w:t>
      </w:r>
      <w:r w:rsidR="007A7E74">
        <w:rPr>
          <w:rFonts w:ascii="Arial" w:eastAsia="Segoe UI" w:hAnsi="Arial" w:cs="Arial"/>
          <w:color w:val="323130"/>
          <w:lang w:eastAsia="en-AU"/>
        </w:rPr>
        <w:t xml:space="preserve"> </w:t>
      </w:r>
      <w:r w:rsidR="002C4050" w:rsidRPr="002C4050">
        <w:rPr>
          <w:rFonts w:ascii="Arial" w:eastAsia="Segoe UI" w:hAnsi="Arial" w:cs="Arial"/>
          <w:color w:val="323130"/>
          <w:lang w:eastAsia="en-AU"/>
        </w:rPr>
        <w:t>being funded</w:t>
      </w:r>
      <w:r w:rsidR="00E25C4C">
        <w:rPr>
          <w:rFonts w:ascii="Arial" w:eastAsia="Segoe UI" w:hAnsi="Arial" w:cs="Arial"/>
          <w:color w:val="323130"/>
          <w:lang w:eastAsia="en-AU"/>
        </w:rPr>
        <w:t xml:space="preserve"> when the NHS is </w:t>
      </w:r>
      <w:r w:rsidR="00D33C95">
        <w:rPr>
          <w:rFonts w:ascii="Arial" w:eastAsia="Segoe UI" w:hAnsi="Arial" w:cs="Arial"/>
          <w:color w:val="323130"/>
          <w:lang w:eastAsia="en-AU"/>
        </w:rPr>
        <w:t>in such a dire state.</w:t>
      </w:r>
    </w:p>
    <w:p w14:paraId="6DAA6F57" w14:textId="49D4692F" w:rsidR="008E1992" w:rsidRPr="003D3F70" w:rsidRDefault="007A7E74" w:rsidP="00095A30">
      <w:pPr>
        <w:pStyle w:val="ListParagraph"/>
        <w:numPr>
          <w:ilvl w:val="0"/>
          <w:numId w:val="1"/>
        </w:numPr>
        <w:ind w:left="357" w:hanging="357"/>
        <w:rPr>
          <w:rFonts w:ascii="Arial" w:eastAsia="Segoe UI" w:hAnsi="Arial" w:cs="Arial"/>
          <w:color w:val="323130"/>
          <w:lang w:eastAsia="en-AU"/>
        </w:rPr>
      </w:pPr>
      <w:r>
        <w:rPr>
          <w:rFonts w:ascii="Arial" w:eastAsia="Segoe UI" w:hAnsi="Arial" w:cs="Arial"/>
          <w:color w:val="323130"/>
          <w:lang w:eastAsia="en-AU"/>
        </w:rPr>
        <w:t>T</w:t>
      </w:r>
      <w:r w:rsidR="002C4050">
        <w:rPr>
          <w:rFonts w:ascii="Arial" w:eastAsia="Segoe UI" w:hAnsi="Arial" w:cs="Arial"/>
          <w:color w:val="323130"/>
          <w:lang w:eastAsia="en-AU"/>
        </w:rPr>
        <w:t xml:space="preserve">he researcher got the support of </w:t>
      </w:r>
      <w:r w:rsidR="008E1992" w:rsidRPr="006F7F64">
        <w:rPr>
          <w:rFonts w:ascii="Arial" w:eastAsia="Segoe UI" w:hAnsi="Arial" w:cs="Arial"/>
          <w:color w:val="323130"/>
          <w:lang w:eastAsia="en-AU"/>
        </w:rPr>
        <w:t>key organizations who had</w:t>
      </w:r>
      <w:r w:rsidR="00793BC3" w:rsidRPr="006F7F64">
        <w:rPr>
          <w:rFonts w:ascii="Arial" w:eastAsia="Segoe UI" w:hAnsi="Arial" w:cs="Arial"/>
          <w:color w:val="323130"/>
          <w:lang w:eastAsia="en-AU"/>
        </w:rPr>
        <w:t xml:space="preserve"> a lot of on the ground </w:t>
      </w:r>
      <w:r w:rsidR="008E1992" w:rsidRPr="006F7F64">
        <w:rPr>
          <w:rFonts w:ascii="Arial" w:eastAsia="Segoe UI" w:hAnsi="Arial" w:cs="Arial"/>
          <w:color w:val="323130"/>
          <w:lang w:eastAsia="en-AU"/>
        </w:rPr>
        <w:t xml:space="preserve">experience </w:t>
      </w:r>
      <w:r w:rsidR="002C4050">
        <w:rPr>
          <w:rFonts w:ascii="Arial" w:eastAsia="Segoe UI" w:hAnsi="Arial" w:cs="Arial"/>
          <w:color w:val="323130"/>
          <w:lang w:eastAsia="en-AU"/>
        </w:rPr>
        <w:t xml:space="preserve">with community groups </w:t>
      </w:r>
      <w:r w:rsidR="008E1992" w:rsidRPr="006F7F64">
        <w:rPr>
          <w:rFonts w:ascii="Arial" w:eastAsia="Segoe UI" w:hAnsi="Arial" w:cs="Arial"/>
          <w:color w:val="323130"/>
          <w:lang w:eastAsia="en-AU"/>
        </w:rPr>
        <w:t xml:space="preserve">and </w:t>
      </w:r>
      <w:r w:rsidR="002C4050">
        <w:rPr>
          <w:rFonts w:ascii="Arial" w:eastAsia="Segoe UI" w:hAnsi="Arial" w:cs="Arial"/>
          <w:color w:val="323130"/>
          <w:lang w:eastAsia="en-AU"/>
        </w:rPr>
        <w:t xml:space="preserve">this </w:t>
      </w:r>
      <w:r w:rsidR="00476E3B">
        <w:rPr>
          <w:rFonts w:ascii="Arial" w:eastAsia="Segoe UI" w:hAnsi="Arial" w:cs="Arial"/>
          <w:color w:val="323130"/>
          <w:lang w:eastAsia="en-AU"/>
        </w:rPr>
        <w:t xml:space="preserve">helped </w:t>
      </w:r>
      <w:r w:rsidR="00793BC3" w:rsidRPr="006F7F64">
        <w:rPr>
          <w:rFonts w:ascii="Arial" w:eastAsia="Segoe UI" w:hAnsi="Arial" w:cs="Arial"/>
          <w:color w:val="323130"/>
          <w:lang w:eastAsia="en-AU"/>
        </w:rPr>
        <w:t>reach</w:t>
      </w:r>
      <w:r w:rsidR="008E1992" w:rsidRPr="006F7F64">
        <w:rPr>
          <w:rFonts w:ascii="Arial" w:eastAsia="Segoe UI" w:hAnsi="Arial" w:cs="Arial"/>
          <w:color w:val="323130"/>
          <w:lang w:eastAsia="en-AU"/>
        </w:rPr>
        <w:t xml:space="preserve"> individuals</w:t>
      </w:r>
      <w:r w:rsidR="00476E3B">
        <w:rPr>
          <w:rFonts w:ascii="Arial" w:eastAsia="Segoe UI" w:hAnsi="Arial" w:cs="Arial"/>
          <w:color w:val="323130"/>
          <w:lang w:eastAsia="en-AU"/>
        </w:rPr>
        <w:t>, as well as</w:t>
      </w:r>
      <w:r w:rsidR="008E1992" w:rsidRPr="006F7F64">
        <w:rPr>
          <w:rFonts w:ascii="Arial" w:eastAsia="Segoe UI" w:hAnsi="Arial" w:cs="Arial"/>
          <w:color w:val="323130"/>
          <w:lang w:eastAsia="en-AU"/>
        </w:rPr>
        <w:t xml:space="preserve"> </w:t>
      </w:r>
      <w:r w:rsidR="00793BC3" w:rsidRPr="006F7F64">
        <w:rPr>
          <w:rFonts w:ascii="Arial" w:eastAsia="Segoe UI" w:hAnsi="Arial" w:cs="Arial"/>
          <w:color w:val="323130"/>
          <w:lang w:eastAsia="en-AU"/>
        </w:rPr>
        <w:t xml:space="preserve">access </w:t>
      </w:r>
      <w:r w:rsidR="008E1992" w:rsidRPr="006F7F64">
        <w:rPr>
          <w:rFonts w:ascii="Arial" w:eastAsia="Segoe UI" w:hAnsi="Arial" w:cs="Arial"/>
          <w:color w:val="323130"/>
          <w:lang w:eastAsia="en-AU"/>
        </w:rPr>
        <w:t>to c</w:t>
      </w:r>
      <w:r w:rsidR="00793BC3" w:rsidRPr="006F7F64">
        <w:rPr>
          <w:rFonts w:ascii="Arial" w:eastAsia="Segoe UI" w:hAnsi="Arial" w:cs="Arial"/>
          <w:color w:val="323130"/>
          <w:lang w:eastAsia="en-AU"/>
        </w:rPr>
        <w:t>ommunity spaces where these individuals were</w:t>
      </w:r>
      <w:r w:rsidR="00D33C95">
        <w:rPr>
          <w:rFonts w:ascii="Arial" w:eastAsia="Segoe UI" w:hAnsi="Arial" w:cs="Arial"/>
          <w:color w:val="323130"/>
          <w:lang w:eastAsia="en-AU"/>
        </w:rPr>
        <w:t xml:space="preserve"> (this is known as an ‘</w:t>
      </w:r>
      <w:proofErr w:type="gramStart"/>
      <w:r w:rsidR="00D33C95">
        <w:rPr>
          <w:rFonts w:ascii="Arial" w:eastAsia="Segoe UI" w:hAnsi="Arial" w:cs="Arial"/>
          <w:color w:val="323130"/>
          <w:lang w:eastAsia="en-AU"/>
        </w:rPr>
        <w:t>asset based</w:t>
      </w:r>
      <w:proofErr w:type="gramEnd"/>
      <w:r w:rsidR="00D33C95">
        <w:rPr>
          <w:rFonts w:ascii="Arial" w:eastAsia="Segoe UI" w:hAnsi="Arial" w:cs="Arial"/>
          <w:color w:val="323130"/>
          <w:lang w:eastAsia="en-AU"/>
        </w:rPr>
        <w:t xml:space="preserve"> approach’)</w:t>
      </w:r>
      <w:r w:rsidR="009A3011">
        <w:rPr>
          <w:rFonts w:ascii="Arial" w:eastAsia="Segoe UI" w:hAnsi="Arial" w:cs="Arial"/>
          <w:color w:val="323130"/>
          <w:lang w:eastAsia="en-AU"/>
        </w:rPr>
        <w:t>.</w:t>
      </w:r>
    </w:p>
    <w:p w14:paraId="4AAEF1E8" w14:textId="3F6BAB87" w:rsidR="00D33C95" w:rsidRDefault="008E1992" w:rsidP="00095A30">
      <w:pPr>
        <w:pStyle w:val="ListParagraph"/>
        <w:numPr>
          <w:ilvl w:val="0"/>
          <w:numId w:val="1"/>
        </w:numPr>
        <w:rPr>
          <w:rFonts w:ascii="Arial" w:eastAsia="Segoe UI" w:hAnsi="Arial" w:cs="Arial"/>
          <w:color w:val="323130"/>
          <w:lang w:eastAsia="en-AU"/>
        </w:rPr>
      </w:pPr>
      <w:r w:rsidRPr="000412F9">
        <w:rPr>
          <w:rFonts w:ascii="Arial" w:eastAsia="Segoe UI" w:hAnsi="Arial" w:cs="Arial"/>
          <w:color w:val="323130"/>
          <w:lang w:eastAsia="en-AU"/>
        </w:rPr>
        <w:t>Asset based approaches worked well</w:t>
      </w:r>
      <w:r w:rsidR="00476E3B">
        <w:rPr>
          <w:rFonts w:ascii="Arial" w:eastAsia="Segoe UI" w:hAnsi="Arial" w:cs="Arial"/>
          <w:color w:val="323130"/>
          <w:lang w:eastAsia="en-AU"/>
        </w:rPr>
        <w:t xml:space="preserve">. The </w:t>
      </w:r>
      <w:r w:rsidR="00332506" w:rsidRPr="006F7F64">
        <w:rPr>
          <w:rFonts w:ascii="Arial" w:eastAsia="Segoe UI" w:hAnsi="Arial" w:cs="Arial"/>
          <w:color w:val="323130"/>
          <w:lang w:eastAsia="en-AU"/>
        </w:rPr>
        <w:t xml:space="preserve">venues were </w:t>
      </w:r>
      <w:r w:rsidR="00D33C95">
        <w:rPr>
          <w:rFonts w:ascii="Arial" w:eastAsia="Segoe UI" w:hAnsi="Arial" w:cs="Arial"/>
          <w:color w:val="323130"/>
          <w:lang w:eastAsia="en-AU"/>
        </w:rPr>
        <w:t>able to be utilised at no cost – with thanks to the support of the organisations. W</w:t>
      </w:r>
      <w:r w:rsidR="00332506" w:rsidRPr="006F7F64">
        <w:rPr>
          <w:rFonts w:ascii="Arial" w:eastAsia="Segoe UI" w:hAnsi="Arial" w:cs="Arial"/>
          <w:color w:val="323130"/>
          <w:lang w:eastAsia="en-AU"/>
        </w:rPr>
        <w:t xml:space="preserve">ith limited funds/budget in the research </w:t>
      </w:r>
      <w:r w:rsidR="00F178C6">
        <w:rPr>
          <w:rFonts w:ascii="Arial" w:eastAsia="Segoe UI" w:hAnsi="Arial" w:cs="Arial"/>
          <w:color w:val="323130"/>
          <w:lang w:eastAsia="en-AU"/>
        </w:rPr>
        <w:t>this was helpful.</w:t>
      </w:r>
      <w:r w:rsidR="00D33C95">
        <w:rPr>
          <w:rFonts w:ascii="Arial" w:eastAsia="Segoe UI" w:hAnsi="Arial" w:cs="Arial"/>
          <w:color w:val="323130"/>
          <w:lang w:eastAsia="en-AU"/>
        </w:rPr>
        <w:t xml:space="preserve"> </w:t>
      </w:r>
    </w:p>
    <w:p w14:paraId="0E863AB5" w14:textId="3B5605B1" w:rsidR="00D33C95" w:rsidRDefault="000412F9" w:rsidP="00095A30">
      <w:pPr>
        <w:pStyle w:val="ListParagraph"/>
        <w:numPr>
          <w:ilvl w:val="0"/>
          <w:numId w:val="1"/>
        </w:numPr>
        <w:rPr>
          <w:rFonts w:ascii="Arial" w:eastAsia="Segoe UI" w:hAnsi="Arial" w:cs="Arial"/>
          <w:color w:val="323130"/>
          <w:lang w:eastAsia="en-AU"/>
        </w:rPr>
      </w:pPr>
      <w:r>
        <w:rPr>
          <w:rFonts w:ascii="Arial" w:eastAsia="Segoe UI" w:hAnsi="Arial" w:cs="Arial"/>
          <w:color w:val="323130"/>
          <w:lang w:eastAsia="en-AU"/>
        </w:rPr>
        <w:t xml:space="preserve">Using </w:t>
      </w:r>
      <w:r w:rsidR="00D33C95">
        <w:rPr>
          <w:rFonts w:ascii="Arial" w:eastAsia="Segoe UI" w:hAnsi="Arial" w:cs="Arial"/>
          <w:color w:val="323130"/>
          <w:lang w:eastAsia="en-AU"/>
        </w:rPr>
        <w:t>kno</w:t>
      </w:r>
      <w:r w:rsidR="009D01E3">
        <w:rPr>
          <w:rFonts w:ascii="Arial" w:eastAsia="Segoe UI" w:hAnsi="Arial" w:cs="Arial"/>
          <w:color w:val="323130"/>
          <w:lang w:eastAsia="en-AU"/>
        </w:rPr>
        <w:t>wn</w:t>
      </w:r>
      <w:r w:rsidR="00D33C95">
        <w:rPr>
          <w:rFonts w:ascii="Arial" w:eastAsia="Segoe UI" w:hAnsi="Arial" w:cs="Arial"/>
          <w:color w:val="323130"/>
          <w:lang w:eastAsia="en-AU"/>
        </w:rPr>
        <w:t xml:space="preserve"> venues, e.g.</w:t>
      </w:r>
      <w:r>
        <w:rPr>
          <w:rFonts w:ascii="Arial" w:eastAsia="Segoe UI" w:hAnsi="Arial" w:cs="Arial"/>
          <w:color w:val="323130"/>
          <w:lang w:eastAsia="en-AU"/>
        </w:rPr>
        <w:t xml:space="preserve"> library</w:t>
      </w:r>
      <w:r w:rsidR="00D33C95">
        <w:rPr>
          <w:rFonts w:ascii="Arial" w:eastAsia="Segoe UI" w:hAnsi="Arial" w:cs="Arial"/>
          <w:color w:val="323130"/>
          <w:lang w:eastAsia="en-AU"/>
        </w:rPr>
        <w:t>,</w:t>
      </w:r>
      <w:r>
        <w:rPr>
          <w:rFonts w:ascii="Arial" w:eastAsia="Segoe UI" w:hAnsi="Arial" w:cs="Arial"/>
          <w:color w:val="323130"/>
          <w:lang w:eastAsia="en-AU"/>
        </w:rPr>
        <w:t xml:space="preserve"> </w:t>
      </w:r>
      <w:r w:rsidR="00D33C95">
        <w:rPr>
          <w:rFonts w:ascii="Arial" w:eastAsia="Segoe UI" w:hAnsi="Arial" w:cs="Arial"/>
          <w:color w:val="323130"/>
          <w:lang w:eastAsia="en-AU"/>
        </w:rPr>
        <w:t>supported respondents to believe that</w:t>
      </w:r>
      <w:r>
        <w:rPr>
          <w:rFonts w:ascii="Arial" w:eastAsia="Segoe UI" w:hAnsi="Arial" w:cs="Arial"/>
          <w:color w:val="323130"/>
          <w:lang w:eastAsia="en-AU"/>
        </w:rPr>
        <w:t xml:space="preserve"> the research </w:t>
      </w:r>
      <w:r w:rsidR="009D01E3">
        <w:rPr>
          <w:rFonts w:ascii="Arial" w:eastAsia="Segoe UI" w:hAnsi="Arial" w:cs="Arial"/>
          <w:color w:val="323130"/>
          <w:lang w:eastAsia="en-AU"/>
        </w:rPr>
        <w:t xml:space="preserve">was </w:t>
      </w:r>
      <w:r>
        <w:rPr>
          <w:rFonts w:ascii="Arial" w:eastAsia="Segoe UI" w:hAnsi="Arial" w:cs="Arial"/>
          <w:color w:val="323130"/>
          <w:lang w:eastAsia="en-AU"/>
        </w:rPr>
        <w:t>genuine and not a scam to be worried about</w:t>
      </w:r>
      <w:r w:rsidR="00D33C95">
        <w:rPr>
          <w:rFonts w:ascii="Arial" w:eastAsia="Segoe UI" w:hAnsi="Arial" w:cs="Arial"/>
          <w:color w:val="323130"/>
          <w:lang w:eastAsia="en-AU"/>
        </w:rPr>
        <w:t xml:space="preserve">. This was very important </w:t>
      </w:r>
      <w:r w:rsidR="009D01E3">
        <w:rPr>
          <w:rFonts w:ascii="Arial" w:eastAsia="Segoe UI" w:hAnsi="Arial" w:cs="Arial"/>
          <w:color w:val="323130"/>
          <w:lang w:eastAsia="en-AU"/>
        </w:rPr>
        <w:t xml:space="preserve">when </w:t>
      </w:r>
      <w:r w:rsidR="00D33C95">
        <w:rPr>
          <w:rFonts w:ascii="Arial" w:eastAsia="Segoe UI" w:hAnsi="Arial" w:cs="Arial"/>
          <w:color w:val="323130"/>
          <w:lang w:eastAsia="en-AU"/>
        </w:rPr>
        <w:t xml:space="preserve">engaging some individuals in the survey. </w:t>
      </w:r>
    </w:p>
    <w:p w14:paraId="066FF449" w14:textId="45D71B7A" w:rsidR="00332506" w:rsidRPr="003D3F70" w:rsidRDefault="00D33C95" w:rsidP="00095A30">
      <w:pPr>
        <w:pStyle w:val="ListParagraph"/>
        <w:numPr>
          <w:ilvl w:val="0"/>
          <w:numId w:val="1"/>
        </w:numPr>
        <w:rPr>
          <w:rFonts w:ascii="Arial" w:eastAsia="Segoe UI" w:hAnsi="Arial" w:cs="Arial"/>
          <w:color w:val="323130"/>
          <w:lang w:eastAsia="en-AU"/>
        </w:rPr>
      </w:pPr>
      <w:r>
        <w:rPr>
          <w:rFonts w:ascii="Arial" w:eastAsia="Segoe UI" w:hAnsi="Arial" w:cs="Arial"/>
          <w:color w:val="323130"/>
          <w:lang w:eastAsia="en-AU"/>
        </w:rPr>
        <w:t>I</w:t>
      </w:r>
      <w:r w:rsidR="00F178C6">
        <w:rPr>
          <w:rFonts w:ascii="Arial" w:eastAsia="Segoe UI" w:hAnsi="Arial" w:cs="Arial"/>
          <w:color w:val="323130"/>
          <w:lang w:eastAsia="en-AU"/>
        </w:rPr>
        <w:t xml:space="preserve">ssues around </w:t>
      </w:r>
      <w:r w:rsidR="00F178C6" w:rsidRPr="006F7F64">
        <w:rPr>
          <w:rFonts w:ascii="Arial" w:eastAsia="Segoe UI" w:hAnsi="Arial" w:cs="Arial"/>
          <w:color w:val="323130"/>
          <w:lang w:eastAsia="en-AU"/>
        </w:rPr>
        <w:t xml:space="preserve">safety </w:t>
      </w:r>
      <w:r w:rsidR="00F178C6">
        <w:rPr>
          <w:rFonts w:ascii="Arial" w:eastAsia="Segoe UI" w:hAnsi="Arial" w:cs="Arial"/>
          <w:color w:val="323130"/>
          <w:lang w:eastAsia="en-AU"/>
        </w:rPr>
        <w:t xml:space="preserve">for researchers </w:t>
      </w:r>
      <w:r w:rsidR="00F178C6" w:rsidRPr="006F7F64">
        <w:rPr>
          <w:rFonts w:ascii="Arial" w:eastAsia="Segoe UI" w:hAnsi="Arial" w:cs="Arial"/>
          <w:color w:val="323130"/>
          <w:lang w:eastAsia="en-AU"/>
        </w:rPr>
        <w:t xml:space="preserve">going to </w:t>
      </w:r>
      <w:r w:rsidR="00833CBA">
        <w:rPr>
          <w:rFonts w:ascii="Arial" w:eastAsia="Segoe UI" w:hAnsi="Arial" w:cs="Arial"/>
          <w:color w:val="323130"/>
          <w:lang w:eastAsia="en-AU"/>
        </w:rPr>
        <w:t xml:space="preserve">a range of community </w:t>
      </w:r>
      <w:r w:rsidR="00F178C6">
        <w:rPr>
          <w:rFonts w:ascii="Arial" w:eastAsia="Segoe UI" w:hAnsi="Arial" w:cs="Arial"/>
          <w:color w:val="323130"/>
          <w:lang w:eastAsia="en-AU"/>
        </w:rPr>
        <w:t xml:space="preserve">venues </w:t>
      </w:r>
      <w:r w:rsidR="00833CBA">
        <w:rPr>
          <w:rFonts w:ascii="Arial" w:eastAsia="Segoe UI" w:hAnsi="Arial" w:cs="Arial"/>
          <w:color w:val="323130"/>
          <w:lang w:eastAsia="en-AU"/>
        </w:rPr>
        <w:t xml:space="preserve">(particularly those with limited or no supporting staff) </w:t>
      </w:r>
      <w:r w:rsidR="00F178C6">
        <w:rPr>
          <w:rFonts w:ascii="Arial" w:eastAsia="Segoe UI" w:hAnsi="Arial" w:cs="Arial"/>
          <w:color w:val="323130"/>
          <w:lang w:eastAsia="en-AU"/>
        </w:rPr>
        <w:t>with expensive digital equipment</w:t>
      </w:r>
      <w:r w:rsidR="00476E3B">
        <w:rPr>
          <w:rFonts w:ascii="Arial" w:eastAsia="Segoe UI" w:hAnsi="Arial" w:cs="Arial"/>
          <w:color w:val="323130"/>
          <w:lang w:eastAsia="en-AU"/>
        </w:rPr>
        <w:t>,</w:t>
      </w:r>
      <w:r w:rsidR="00F178C6">
        <w:rPr>
          <w:rFonts w:ascii="Arial" w:eastAsia="Segoe UI" w:hAnsi="Arial" w:cs="Arial"/>
          <w:color w:val="323130"/>
          <w:lang w:eastAsia="en-AU"/>
        </w:rPr>
        <w:t xml:space="preserve"> and participant payment vouchers </w:t>
      </w:r>
      <w:r w:rsidR="00476E3B">
        <w:rPr>
          <w:rFonts w:ascii="Arial" w:eastAsia="Segoe UI" w:hAnsi="Arial" w:cs="Arial"/>
          <w:color w:val="323130"/>
          <w:lang w:eastAsia="en-AU"/>
        </w:rPr>
        <w:t xml:space="preserve">should be considered </w:t>
      </w:r>
      <w:r w:rsidR="007A7E74">
        <w:rPr>
          <w:rFonts w:ascii="Arial" w:eastAsia="Segoe UI" w:hAnsi="Arial" w:cs="Arial"/>
          <w:color w:val="323130"/>
          <w:lang w:eastAsia="en-AU"/>
        </w:rPr>
        <w:t xml:space="preserve">- </w:t>
      </w:r>
      <w:r w:rsidR="00F178C6">
        <w:rPr>
          <w:rFonts w:ascii="Arial" w:eastAsia="Segoe UI" w:hAnsi="Arial" w:cs="Arial"/>
          <w:color w:val="323130"/>
          <w:lang w:eastAsia="en-AU"/>
        </w:rPr>
        <w:t>good practi</w:t>
      </w:r>
      <w:r w:rsidR="00833CBA">
        <w:rPr>
          <w:rFonts w:ascii="Arial" w:eastAsia="Segoe UI" w:hAnsi="Arial" w:cs="Arial"/>
          <w:color w:val="323130"/>
          <w:lang w:eastAsia="en-AU"/>
        </w:rPr>
        <w:t>c</w:t>
      </w:r>
      <w:r w:rsidR="00F178C6">
        <w:rPr>
          <w:rFonts w:ascii="Arial" w:eastAsia="Segoe UI" w:hAnsi="Arial" w:cs="Arial"/>
          <w:color w:val="323130"/>
          <w:lang w:eastAsia="en-AU"/>
        </w:rPr>
        <w:t xml:space="preserve">e would ensure </w:t>
      </w:r>
      <w:r w:rsidR="00F178C6" w:rsidRPr="006F7F64">
        <w:rPr>
          <w:rFonts w:ascii="Arial" w:eastAsia="Segoe UI" w:hAnsi="Arial" w:cs="Arial"/>
          <w:color w:val="323130"/>
          <w:lang w:eastAsia="en-AU"/>
        </w:rPr>
        <w:t>multiple researchers on site.</w:t>
      </w:r>
    </w:p>
    <w:p w14:paraId="6A51A583" w14:textId="01028A82" w:rsidR="007A7E74" w:rsidRDefault="008E1992" w:rsidP="00095A30">
      <w:pPr>
        <w:pStyle w:val="ListParagraph"/>
        <w:numPr>
          <w:ilvl w:val="0"/>
          <w:numId w:val="1"/>
        </w:numPr>
        <w:spacing w:before="0" w:after="0"/>
        <w:rPr>
          <w:rFonts w:ascii="Arial" w:eastAsia="Segoe UI" w:hAnsi="Arial" w:cs="Arial"/>
          <w:color w:val="323130"/>
          <w:lang w:eastAsia="en-AU"/>
        </w:rPr>
      </w:pPr>
      <w:r w:rsidRPr="006F7F64">
        <w:rPr>
          <w:rFonts w:ascii="Arial" w:eastAsia="Segoe UI" w:hAnsi="Arial" w:cs="Arial"/>
          <w:color w:val="323130"/>
          <w:lang w:eastAsia="en-AU"/>
        </w:rPr>
        <w:t>In person</w:t>
      </w:r>
      <w:r w:rsidR="00793BC3" w:rsidRPr="006F7F64">
        <w:rPr>
          <w:rFonts w:ascii="Arial" w:eastAsia="Segoe UI" w:hAnsi="Arial" w:cs="Arial"/>
          <w:color w:val="323130"/>
          <w:lang w:eastAsia="en-AU"/>
        </w:rPr>
        <w:t xml:space="preserve"> st</w:t>
      </w:r>
      <w:r w:rsidR="00833CBA">
        <w:rPr>
          <w:rFonts w:ascii="Arial" w:eastAsia="Segoe UI" w:hAnsi="Arial" w:cs="Arial"/>
          <w:color w:val="323130"/>
          <w:lang w:eastAsia="en-AU"/>
        </w:rPr>
        <w:t>alls</w:t>
      </w:r>
      <w:r w:rsidR="00793BC3" w:rsidRPr="006F7F64">
        <w:rPr>
          <w:rFonts w:ascii="Arial" w:eastAsia="Segoe UI" w:hAnsi="Arial" w:cs="Arial"/>
          <w:color w:val="323130"/>
          <w:lang w:eastAsia="en-AU"/>
        </w:rPr>
        <w:t xml:space="preserve"> </w:t>
      </w:r>
      <w:r w:rsidR="00476E3B">
        <w:rPr>
          <w:rFonts w:ascii="Arial" w:eastAsia="Segoe UI" w:hAnsi="Arial" w:cs="Arial"/>
          <w:color w:val="323130"/>
          <w:lang w:eastAsia="en-AU"/>
        </w:rPr>
        <w:t xml:space="preserve">facilitated conversations. By researchers being on site for a few days trust and familiarity was built, </w:t>
      </w:r>
      <w:r w:rsidR="00793BC3" w:rsidRPr="006F7F64">
        <w:rPr>
          <w:rFonts w:ascii="Arial" w:eastAsia="Segoe UI" w:hAnsi="Arial" w:cs="Arial"/>
          <w:color w:val="323130"/>
          <w:lang w:eastAsia="en-AU"/>
        </w:rPr>
        <w:t xml:space="preserve">allowing people to connect </w:t>
      </w:r>
      <w:r w:rsidRPr="006F7F64">
        <w:rPr>
          <w:rFonts w:ascii="Arial" w:eastAsia="Segoe UI" w:hAnsi="Arial" w:cs="Arial"/>
          <w:color w:val="323130"/>
          <w:lang w:eastAsia="en-AU"/>
        </w:rPr>
        <w:t xml:space="preserve">with the researchers and discuss issues/concerns </w:t>
      </w:r>
      <w:r w:rsidR="00793BC3" w:rsidRPr="006F7F64">
        <w:rPr>
          <w:rFonts w:ascii="Arial" w:eastAsia="Segoe UI" w:hAnsi="Arial" w:cs="Arial"/>
          <w:color w:val="323130"/>
          <w:lang w:eastAsia="en-AU"/>
        </w:rPr>
        <w:t>without</w:t>
      </w:r>
      <w:r w:rsidRPr="006F7F64">
        <w:rPr>
          <w:rFonts w:ascii="Arial" w:eastAsia="Segoe UI" w:hAnsi="Arial" w:cs="Arial"/>
          <w:color w:val="323130"/>
          <w:lang w:eastAsia="en-AU"/>
        </w:rPr>
        <w:t xml:space="preserve"> the</w:t>
      </w:r>
      <w:r w:rsidR="00793BC3" w:rsidRPr="006F7F64">
        <w:rPr>
          <w:rFonts w:ascii="Arial" w:eastAsia="Segoe UI" w:hAnsi="Arial" w:cs="Arial"/>
          <w:color w:val="323130"/>
          <w:lang w:eastAsia="en-AU"/>
        </w:rPr>
        <w:t xml:space="preserve"> pressure of completing </w:t>
      </w:r>
      <w:r w:rsidR="00DA02C6">
        <w:rPr>
          <w:rFonts w:ascii="Arial" w:eastAsia="Segoe UI" w:hAnsi="Arial" w:cs="Arial"/>
          <w:color w:val="323130"/>
          <w:lang w:eastAsia="en-AU"/>
        </w:rPr>
        <w:t>the survey. This</w:t>
      </w:r>
      <w:r w:rsidRPr="006F7F64">
        <w:rPr>
          <w:rFonts w:ascii="Arial" w:eastAsia="Segoe UI" w:hAnsi="Arial" w:cs="Arial"/>
          <w:color w:val="323130"/>
          <w:lang w:eastAsia="en-AU"/>
        </w:rPr>
        <w:t xml:space="preserve"> method also </w:t>
      </w:r>
      <w:r w:rsidR="00793BC3" w:rsidRPr="006F7F64">
        <w:rPr>
          <w:rFonts w:ascii="Arial" w:eastAsia="Segoe UI" w:hAnsi="Arial" w:cs="Arial"/>
          <w:color w:val="323130"/>
          <w:lang w:eastAsia="en-AU"/>
        </w:rPr>
        <w:t xml:space="preserve">overcame issues of digital </w:t>
      </w:r>
      <w:r w:rsidR="00833CBA">
        <w:rPr>
          <w:rFonts w:ascii="Arial" w:eastAsia="Segoe UI" w:hAnsi="Arial" w:cs="Arial"/>
          <w:color w:val="323130"/>
          <w:lang w:eastAsia="en-AU"/>
        </w:rPr>
        <w:t>exclusion</w:t>
      </w:r>
      <w:r w:rsidR="003D3C74">
        <w:rPr>
          <w:rFonts w:ascii="Arial" w:eastAsia="Segoe UI" w:hAnsi="Arial" w:cs="Arial"/>
          <w:color w:val="323130"/>
          <w:lang w:eastAsia="en-AU"/>
        </w:rPr>
        <w:t xml:space="preserve"> </w:t>
      </w:r>
      <w:r w:rsidR="00476E3B">
        <w:rPr>
          <w:rFonts w:ascii="Arial" w:eastAsia="Segoe UI" w:hAnsi="Arial" w:cs="Arial"/>
          <w:color w:val="323130"/>
          <w:lang w:eastAsia="en-AU"/>
        </w:rPr>
        <w:t>and supported</w:t>
      </w:r>
      <w:r w:rsidR="00793BC3" w:rsidRPr="006F7F64">
        <w:rPr>
          <w:rFonts w:ascii="Arial" w:eastAsia="Segoe UI" w:hAnsi="Arial" w:cs="Arial"/>
          <w:color w:val="323130"/>
          <w:lang w:eastAsia="en-AU"/>
        </w:rPr>
        <w:t xml:space="preserve"> </w:t>
      </w:r>
      <w:r w:rsidR="003D3C74">
        <w:rPr>
          <w:rFonts w:ascii="Arial" w:eastAsia="Segoe UI" w:hAnsi="Arial" w:cs="Arial"/>
          <w:color w:val="323130"/>
          <w:lang w:eastAsia="en-AU"/>
        </w:rPr>
        <w:t xml:space="preserve">people with </w:t>
      </w:r>
      <w:r w:rsidR="003D3C74" w:rsidRPr="006F7F64">
        <w:rPr>
          <w:rFonts w:ascii="Arial" w:eastAsia="Segoe UI" w:hAnsi="Arial" w:cs="Arial"/>
          <w:color w:val="323130"/>
          <w:lang w:eastAsia="en-AU"/>
        </w:rPr>
        <w:t>disabi</w:t>
      </w:r>
      <w:r w:rsidR="003D3C74">
        <w:rPr>
          <w:rFonts w:ascii="Arial" w:eastAsia="Segoe UI" w:hAnsi="Arial" w:cs="Arial"/>
          <w:color w:val="323130"/>
          <w:lang w:eastAsia="en-AU"/>
        </w:rPr>
        <w:t xml:space="preserve">lities </w:t>
      </w:r>
      <w:r w:rsidR="00476E3B">
        <w:rPr>
          <w:rFonts w:ascii="Arial" w:eastAsia="Segoe UI" w:hAnsi="Arial" w:cs="Arial"/>
          <w:color w:val="323130"/>
          <w:lang w:eastAsia="en-AU"/>
        </w:rPr>
        <w:t>to take part. A</w:t>
      </w:r>
      <w:r w:rsidR="00F178C6">
        <w:rPr>
          <w:rFonts w:ascii="Arial" w:eastAsia="Segoe UI" w:hAnsi="Arial" w:cs="Arial"/>
          <w:color w:val="323130"/>
          <w:lang w:eastAsia="en-AU"/>
        </w:rPr>
        <w:t xml:space="preserve">s </w:t>
      </w:r>
      <w:r w:rsidR="00476E3B">
        <w:rPr>
          <w:rFonts w:ascii="Arial" w:eastAsia="Segoe UI" w:hAnsi="Arial" w:cs="Arial"/>
          <w:color w:val="323130"/>
          <w:lang w:eastAsia="en-AU"/>
        </w:rPr>
        <w:t xml:space="preserve">mentioned, </w:t>
      </w:r>
      <w:r w:rsidR="00332506" w:rsidRPr="006F7F64">
        <w:rPr>
          <w:rFonts w:ascii="Arial" w:eastAsia="Segoe UI" w:hAnsi="Arial" w:cs="Arial"/>
          <w:color w:val="323130"/>
          <w:lang w:eastAsia="en-AU"/>
        </w:rPr>
        <w:t>feedback o</w:t>
      </w:r>
      <w:r w:rsidR="003D3C74">
        <w:rPr>
          <w:rFonts w:ascii="Arial" w:eastAsia="Segoe UI" w:hAnsi="Arial" w:cs="Arial"/>
          <w:color w:val="323130"/>
          <w:lang w:eastAsia="en-AU"/>
        </w:rPr>
        <w:t>n</w:t>
      </w:r>
      <w:r w:rsidR="00332506" w:rsidRPr="006F7F64">
        <w:rPr>
          <w:rFonts w:ascii="Arial" w:eastAsia="Segoe UI" w:hAnsi="Arial" w:cs="Arial"/>
          <w:color w:val="323130"/>
          <w:lang w:eastAsia="en-AU"/>
        </w:rPr>
        <w:t xml:space="preserve"> how the survey was experienced and what meanings participants may be attaching to questions</w:t>
      </w:r>
      <w:r w:rsidR="00476E3B">
        <w:rPr>
          <w:rFonts w:ascii="Arial" w:eastAsia="Segoe UI" w:hAnsi="Arial" w:cs="Arial"/>
          <w:color w:val="323130"/>
          <w:lang w:eastAsia="en-AU"/>
        </w:rPr>
        <w:t xml:space="preserve"> was also obtained</w:t>
      </w:r>
      <w:r w:rsidR="00332506" w:rsidRPr="006F7F64">
        <w:rPr>
          <w:rFonts w:ascii="Arial" w:eastAsia="Segoe UI" w:hAnsi="Arial" w:cs="Arial"/>
          <w:color w:val="323130"/>
          <w:lang w:eastAsia="en-AU"/>
        </w:rPr>
        <w:t xml:space="preserve">. </w:t>
      </w:r>
      <w:r w:rsidR="000412F9">
        <w:rPr>
          <w:rFonts w:ascii="Arial" w:eastAsia="Segoe UI" w:hAnsi="Arial" w:cs="Arial"/>
          <w:color w:val="323130"/>
          <w:lang w:eastAsia="en-AU"/>
        </w:rPr>
        <w:t xml:space="preserve">However, </w:t>
      </w:r>
      <w:r w:rsidR="00332506" w:rsidRPr="006F7F64">
        <w:rPr>
          <w:rFonts w:ascii="Arial" w:eastAsia="Segoe UI" w:hAnsi="Arial" w:cs="Arial"/>
          <w:color w:val="323130"/>
          <w:lang w:eastAsia="en-AU"/>
        </w:rPr>
        <w:t xml:space="preserve">researcher time in relation to recruitment numbers needs </w:t>
      </w:r>
      <w:r w:rsidR="00476E3B">
        <w:rPr>
          <w:rFonts w:ascii="Arial" w:eastAsia="Segoe UI" w:hAnsi="Arial" w:cs="Arial"/>
          <w:color w:val="323130"/>
          <w:lang w:eastAsia="en-AU"/>
        </w:rPr>
        <w:t xml:space="preserve">consideration </w:t>
      </w:r>
      <w:r w:rsidR="00332506" w:rsidRPr="006F7F64">
        <w:rPr>
          <w:rFonts w:ascii="Arial" w:eastAsia="Segoe UI" w:hAnsi="Arial" w:cs="Arial"/>
          <w:color w:val="323130"/>
          <w:lang w:eastAsia="en-AU"/>
        </w:rPr>
        <w:t>in comparison to responses</w:t>
      </w:r>
      <w:r w:rsidR="00476E3B">
        <w:rPr>
          <w:rFonts w:ascii="Arial" w:eastAsia="Segoe UI" w:hAnsi="Arial" w:cs="Arial"/>
          <w:color w:val="323130"/>
          <w:lang w:eastAsia="en-AU"/>
        </w:rPr>
        <w:t xml:space="preserve"> received </w:t>
      </w:r>
      <w:r w:rsidR="00332506" w:rsidRPr="006F7F64">
        <w:rPr>
          <w:rFonts w:ascii="Arial" w:eastAsia="Segoe UI" w:hAnsi="Arial" w:cs="Arial"/>
          <w:color w:val="323130"/>
          <w:lang w:eastAsia="en-AU"/>
        </w:rPr>
        <w:t xml:space="preserve">through </w:t>
      </w:r>
      <w:r w:rsidR="003D3C74">
        <w:rPr>
          <w:rFonts w:ascii="Arial" w:eastAsia="Segoe UI" w:hAnsi="Arial" w:cs="Arial"/>
          <w:color w:val="323130"/>
          <w:lang w:eastAsia="en-AU"/>
        </w:rPr>
        <w:t xml:space="preserve">a </w:t>
      </w:r>
      <w:r w:rsidR="00561B74" w:rsidRPr="006F7F64">
        <w:rPr>
          <w:rFonts w:ascii="Arial" w:eastAsia="Segoe UI" w:hAnsi="Arial" w:cs="Arial"/>
          <w:color w:val="323130"/>
          <w:lang w:eastAsia="en-AU"/>
        </w:rPr>
        <w:t>third-party</w:t>
      </w:r>
      <w:r w:rsidR="00332506" w:rsidRPr="006F7F64">
        <w:rPr>
          <w:rFonts w:ascii="Arial" w:eastAsia="Segoe UI" w:hAnsi="Arial" w:cs="Arial"/>
          <w:color w:val="323130"/>
          <w:lang w:eastAsia="en-AU"/>
        </w:rPr>
        <w:t xml:space="preserve"> recruitment service.</w:t>
      </w:r>
      <w:r w:rsidR="007A7E74" w:rsidRPr="007A7E74">
        <w:rPr>
          <w:rFonts w:ascii="Arial" w:eastAsia="Segoe UI" w:hAnsi="Arial" w:cs="Arial"/>
          <w:color w:val="323130"/>
          <w:lang w:eastAsia="en-AU"/>
        </w:rPr>
        <w:t xml:space="preserve"> </w:t>
      </w:r>
    </w:p>
    <w:p w14:paraId="0FEC0AAB" w14:textId="77777777" w:rsidR="00EA74AC" w:rsidRPr="003D3F70" w:rsidRDefault="00EA74AC" w:rsidP="00EA74AC">
      <w:pPr>
        <w:pStyle w:val="ListParagraph"/>
        <w:numPr>
          <w:ilvl w:val="0"/>
          <w:numId w:val="1"/>
        </w:numPr>
        <w:ind w:left="357" w:hanging="357"/>
        <w:rPr>
          <w:rFonts w:ascii="Arial" w:eastAsia="Segoe UI" w:hAnsi="Arial" w:cs="Arial"/>
          <w:color w:val="323130"/>
          <w:lang w:eastAsia="en-AU"/>
        </w:rPr>
      </w:pPr>
      <w:r>
        <w:rPr>
          <w:rFonts w:ascii="Arial" w:eastAsia="Segoe UI" w:hAnsi="Arial" w:cs="Arial"/>
          <w:color w:val="323130"/>
          <w:lang w:eastAsia="en-AU"/>
        </w:rPr>
        <w:t xml:space="preserve">A suggestion would be for </w:t>
      </w:r>
      <w:r w:rsidRPr="00E62D63">
        <w:rPr>
          <w:rFonts w:ascii="Arial" w:eastAsia="Segoe UI" w:hAnsi="Arial" w:cs="Arial"/>
          <w:color w:val="323130"/>
          <w:lang w:eastAsia="en-AU"/>
        </w:rPr>
        <w:t>researchers</w:t>
      </w:r>
      <w:r>
        <w:rPr>
          <w:rFonts w:ascii="Arial" w:eastAsia="Segoe UI" w:hAnsi="Arial" w:cs="Arial"/>
          <w:color w:val="323130"/>
          <w:lang w:eastAsia="en-AU"/>
        </w:rPr>
        <w:t xml:space="preserve"> to also include </w:t>
      </w:r>
      <w:r w:rsidRPr="00E62D63">
        <w:rPr>
          <w:rFonts w:ascii="Arial" w:eastAsia="Segoe UI" w:hAnsi="Arial" w:cs="Arial"/>
          <w:color w:val="323130"/>
          <w:lang w:eastAsia="en-AU"/>
        </w:rPr>
        <w:t xml:space="preserve">service users to help people fill in surveys </w:t>
      </w:r>
      <w:r>
        <w:rPr>
          <w:rFonts w:ascii="Arial" w:eastAsia="Segoe UI" w:hAnsi="Arial" w:cs="Arial"/>
          <w:color w:val="323130"/>
          <w:lang w:eastAsia="en-AU"/>
        </w:rPr>
        <w:t>which can help break</w:t>
      </w:r>
      <w:r w:rsidRPr="00E62D63">
        <w:rPr>
          <w:rFonts w:ascii="Arial" w:eastAsia="Segoe UI" w:hAnsi="Arial" w:cs="Arial"/>
          <w:color w:val="323130"/>
          <w:lang w:eastAsia="en-AU"/>
        </w:rPr>
        <w:t xml:space="preserve"> down some of the hierarchies.</w:t>
      </w:r>
    </w:p>
    <w:p w14:paraId="2C389395" w14:textId="483F0130" w:rsidR="00833CBA" w:rsidRDefault="007A7E74" w:rsidP="00095A30">
      <w:pPr>
        <w:pStyle w:val="ListParagraph"/>
        <w:numPr>
          <w:ilvl w:val="0"/>
          <w:numId w:val="1"/>
        </w:numPr>
        <w:spacing w:before="0" w:after="0"/>
        <w:ind w:left="357" w:hanging="357"/>
        <w:rPr>
          <w:rFonts w:ascii="Arial" w:eastAsia="Segoe UI" w:hAnsi="Arial" w:cs="Arial"/>
          <w:color w:val="323130"/>
          <w:lang w:eastAsia="en-AU"/>
        </w:rPr>
      </w:pPr>
      <w:r w:rsidRPr="007A7E74">
        <w:rPr>
          <w:rFonts w:ascii="Arial" w:eastAsia="Segoe UI" w:hAnsi="Arial" w:cs="Arial"/>
          <w:color w:val="323130"/>
          <w:lang w:eastAsia="en-AU"/>
        </w:rPr>
        <w:t>Transport</w:t>
      </w:r>
      <w:r w:rsidR="00833CBA">
        <w:rPr>
          <w:rFonts w:ascii="Arial" w:eastAsia="Segoe UI" w:hAnsi="Arial" w:cs="Arial"/>
          <w:color w:val="323130"/>
          <w:lang w:eastAsia="en-AU"/>
        </w:rPr>
        <w:t>ation of researchers</w:t>
      </w:r>
      <w:r w:rsidRPr="007A7E74">
        <w:rPr>
          <w:rFonts w:ascii="Arial" w:eastAsia="Segoe UI" w:hAnsi="Arial" w:cs="Arial"/>
          <w:color w:val="323130"/>
          <w:lang w:eastAsia="en-AU"/>
        </w:rPr>
        <w:t xml:space="preserve"> was a</w:t>
      </w:r>
      <w:r w:rsidR="00DA02C6">
        <w:rPr>
          <w:rFonts w:ascii="Arial" w:eastAsia="Segoe UI" w:hAnsi="Arial" w:cs="Arial"/>
          <w:color w:val="323130"/>
          <w:lang w:eastAsia="en-AU"/>
        </w:rPr>
        <w:t>n</w:t>
      </w:r>
      <w:r w:rsidRPr="007A7E74">
        <w:rPr>
          <w:rFonts w:ascii="Arial" w:eastAsia="Segoe UI" w:hAnsi="Arial" w:cs="Arial"/>
          <w:color w:val="323130"/>
          <w:lang w:eastAsia="en-AU"/>
        </w:rPr>
        <w:t xml:space="preserve"> issue</w:t>
      </w:r>
      <w:r w:rsidR="00833CBA">
        <w:rPr>
          <w:rFonts w:ascii="Arial" w:eastAsia="Segoe UI" w:hAnsi="Arial" w:cs="Arial"/>
          <w:color w:val="323130"/>
          <w:lang w:eastAsia="en-AU"/>
        </w:rPr>
        <w:t xml:space="preserve">, </w:t>
      </w:r>
      <w:r w:rsidRPr="007A7E74">
        <w:rPr>
          <w:rFonts w:ascii="Arial" w:eastAsia="Segoe UI" w:hAnsi="Arial" w:cs="Arial"/>
          <w:color w:val="323130"/>
          <w:lang w:eastAsia="en-AU"/>
        </w:rPr>
        <w:t>as some community gr</w:t>
      </w:r>
      <w:r w:rsidR="00562161">
        <w:rPr>
          <w:rFonts w:ascii="Arial" w:eastAsia="Segoe UI" w:hAnsi="Arial" w:cs="Arial"/>
          <w:color w:val="323130"/>
          <w:lang w:eastAsia="en-AU"/>
        </w:rPr>
        <w:t>oups are located quite far away</w:t>
      </w:r>
      <w:r w:rsidR="00833CBA">
        <w:rPr>
          <w:rFonts w:ascii="Arial" w:eastAsia="Segoe UI" w:hAnsi="Arial" w:cs="Arial"/>
          <w:color w:val="323130"/>
          <w:lang w:eastAsia="en-AU"/>
        </w:rPr>
        <w:t xml:space="preserve"> with limited access to public transport. </w:t>
      </w:r>
    </w:p>
    <w:p w14:paraId="497A8ABA" w14:textId="0D7B0AC2" w:rsidR="000412F9" w:rsidRPr="003D3F70" w:rsidRDefault="00833CBA" w:rsidP="00095A30">
      <w:pPr>
        <w:pStyle w:val="ListParagraph"/>
        <w:numPr>
          <w:ilvl w:val="0"/>
          <w:numId w:val="1"/>
        </w:numPr>
        <w:spacing w:before="0" w:after="0"/>
        <w:ind w:left="357" w:hanging="357"/>
        <w:rPr>
          <w:rFonts w:ascii="Arial" w:eastAsia="Segoe UI" w:hAnsi="Arial" w:cs="Arial"/>
          <w:color w:val="323130"/>
          <w:lang w:eastAsia="en-AU"/>
        </w:rPr>
      </w:pPr>
      <w:r>
        <w:rPr>
          <w:rFonts w:ascii="Arial" w:eastAsia="Segoe UI" w:hAnsi="Arial" w:cs="Arial"/>
          <w:color w:val="323130"/>
          <w:lang w:eastAsia="en-AU"/>
        </w:rPr>
        <w:t>The survey was predominately recruited in a library setting via in-person stalls. The result</w:t>
      </w:r>
      <w:r w:rsidR="009D01E3">
        <w:rPr>
          <w:rFonts w:ascii="Arial" w:eastAsia="Segoe UI" w:hAnsi="Arial" w:cs="Arial"/>
          <w:color w:val="323130"/>
          <w:lang w:eastAsia="en-AU"/>
        </w:rPr>
        <w:t>s</w:t>
      </w:r>
      <w:r>
        <w:rPr>
          <w:rFonts w:ascii="Arial" w:eastAsia="Segoe UI" w:hAnsi="Arial" w:cs="Arial"/>
          <w:color w:val="323130"/>
          <w:lang w:eastAsia="en-AU"/>
        </w:rPr>
        <w:t xml:space="preserve"> may therefore represent</w:t>
      </w:r>
      <w:r w:rsidR="007A7E74" w:rsidRPr="007A7E74">
        <w:rPr>
          <w:rFonts w:ascii="Arial" w:eastAsia="Segoe UI" w:hAnsi="Arial" w:cs="Arial"/>
          <w:color w:val="323130"/>
          <w:lang w:eastAsia="en-AU"/>
        </w:rPr>
        <w:t xml:space="preserve">, a certain </w:t>
      </w:r>
      <w:r w:rsidR="00561B74" w:rsidRPr="007A7E74">
        <w:rPr>
          <w:rFonts w:ascii="Arial" w:eastAsia="Segoe UI" w:hAnsi="Arial" w:cs="Arial"/>
          <w:color w:val="323130"/>
          <w:lang w:eastAsia="en-AU"/>
        </w:rPr>
        <w:t>group,</w:t>
      </w:r>
      <w:r>
        <w:rPr>
          <w:rFonts w:ascii="Arial" w:eastAsia="Segoe UI" w:hAnsi="Arial" w:cs="Arial"/>
          <w:color w:val="323130"/>
          <w:lang w:eastAsia="en-AU"/>
        </w:rPr>
        <w:t xml:space="preserve"> as a certain type of person may</w:t>
      </w:r>
      <w:r w:rsidR="007A7E74" w:rsidRPr="007A7E74">
        <w:rPr>
          <w:rFonts w:ascii="Arial" w:eastAsia="Segoe UI" w:hAnsi="Arial" w:cs="Arial"/>
          <w:color w:val="323130"/>
          <w:lang w:eastAsia="en-AU"/>
        </w:rPr>
        <w:t xml:space="preserve"> access libraries and that may </w:t>
      </w:r>
      <w:r>
        <w:rPr>
          <w:rFonts w:ascii="Arial" w:eastAsia="Segoe UI" w:hAnsi="Arial" w:cs="Arial"/>
          <w:color w:val="323130"/>
          <w:lang w:eastAsia="en-AU"/>
        </w:rPr>
        <w:t xml:space="preserve">shape their preferences for </w:t>
      </w:r>
      <w:r w:rsidR="007A7E74" w:rsidRPr="007A7E74">
        <w:rPr>
          <w:rFonts w:ascii="Arial" w:eastAsia="Segoe UI" w:hAnsi="Arial" w:cs="Arial"/>
          <w:color w:val="323130"/>
          <w:lang w:eastAsia="en-AU"/>
        </w:rPr>
        <w:t>experience and engagement with community. Likewise</w:t>
      </w:r>
      <w:r w:rsidR="003D3F70">
        <w:rPr>
          <w:rFonts w:ascii="Arial" w:eastAsia="Segoe UI" w:hAnsi="Arial" w:cs="Arial"/>
          <w:color w:val="323130"/>
          <w:lang w:eastAsia="en-AU"/>
        </w:rPr>
        <w:t>,</w:t>
      </w:r>
      <w:r w:rsidR="007A7E74" w:rsidRPr="007A7E74">
        <w:rPr>
          <w:rFonts w:ascii="Arial" w:eastAsia="Segoe UI" w:hAnsi="Arial" w:cs="Arial"/>
          <w:color w:val="323130"/>
          <w:lang w:eastAsia="en-AU"/>
        </w:rPr>
        <w:t xml:space="preserve"> some people will not go </w:t>
      </w:r>
      <w:r w:rsidR="00CA32DF">
        <w:rPr>
          <w:rFonts w:ascii="Arial" w:eastAsia="Segoe UI" w:hAnsi="Arial" w:cs="Arial"/>
          <w:color w:val="323130"/>
          <w:lang w:eastAsia="en-AU"/>
        </w:rPr>
        <w:t xml:space="preserve">into </w:t>
      </w:r>
      <w:r w:rsidR="003D3F70">
        <w:rPr>
          <w:rFonts w:ascii="Arial" w:eastAsia="Segoe UI" w:hAnsi="Arial" w:cs="Arial"/>
          <w:color w:val="323130"/>
          <w:lang w:eastAsia="en-AU"/>
        </w:rPr>
        <w:t>a library</w:t>
      </w:r>
      <w:r>
        <w:rPr>
          <w:rFonts w:ascii="Arial" w:eastAsia="Segoe UI" w:hAnsi="Arial" w:cs="Arial"/>
          <w:color w:val="323130"/>
          <w:lang w:eastAsia="en-AU"/>
        </w:rPr>
        <w:t xml:space="preserve"> and would not have been captured. A</w:t>
      </w:r>
      <w:r w:rsidR="007A7E74" w:rsidRPr="007A7E74">
        <w:rPr>
          <w:rFonts w:ascii="Arial" w:eastAsia="Segoe UI" w:hAnsi="Arial" w:cs="Arial"/>
          <w:color w:val="323130"/>
          <w:lang w:eastAsia="en-AU"/>
        </w:rPr>
        <w:t xml:space="preserve"> variety of different </w:t>
      </w:r>
      <w:r>
        <w:rPr>
          <w:rFonts w:ascii="Arial" w:eastAsia="Segoe UI" w:hAnsi="Arial" w:cs="Arial"/>
          <w:color w:val="323130"/>
          <w:lang w:eastAsia="en-AU"/>
        </w:rPr>
        <w:t>assets (venues)</w:t>
      </w:r>
      <w:r w:rsidR="00561B74">
        <w:rPr>
          <w:rFonts w:ascii="Arial" w:eastAsia="Segoe UI" w:hAnsi="Arial" w:cs="Arial"/>
          <w:color w:val="323130"/>
          <w:lang w:eastAsia="en-AU"/>
        </w:rPr>
        <w:t xml:space="preserve"> </w:t>
      </w:r>
      <w:r>
        <w:rPr>
          <w:rFonts w:ascii="Arial" w:eastAsia="Segoe UI" w:hAnsi="Arial" w:cs="Arial"/>
          <w:color w:val="323130"/>
          <w:lang w:eastAsia="en-AU"/>
        </w:rPr>
        <w:t xml:space="preserve">may improve the results of the study. </w:t>
      </w:r>
      <w:r w:rsidR="007A7E74" w:rsidRPr="007A7E74">
        <w:rPr>
          <w:rFonts w:ascii="Arial" w:eastAsia="Segoe UI" w:hAnsi="Arial" w:cs="Arial"/>
          <w:color w:val="323130"/>
          <w:lang w:eastAsia="en-AU"/>
        </w:rPr>
        <w:t xml:space="preserve">  </w:t>
      </w:r>
    </w:p>
    <w:p w14:paraId="37F03D1F" w14:textId="6D543EC7" w:rsidR="00E83C2B" w:rsidRPr="00562161" w:rsidRDefault="00833CBA" w:rsidP="00562161">
      <w:pPr>
        <w:pStyle w:val="ListParagraph"/>
        <w:numPr>
          <w:ilvl w:val="0"/>
          <w:numId w:val="1"/>
        </w:numPr>
        <w:rPr>
          <w:rFonts w:ascii="Arial" w:eastAsia="Segoe UI" w:hAnsi="Arial" w:cs="Arial"/>
          <w:color w:val="323130"/>
          <w:lang w:eastAsia="en-AU"/>
        </w:rPr>
      </w:pPr>
      <w:r>
        <w:rPr>
          <w:rFonts w:ascii="Arial" w:eastAsia="Segoe UI" w:hAnsi="Arial" w:cs="Arial"/>
          <w:color w:val="323130"/>
          <w:lang w:eastAsia="en-AU"/>
        </w:rPr>
        <w:t>The impact of r</w:t>
      </w:r>
      <w:r w:rsidR="00F178C6">
        <w:rPr>
          <w:rFonts w:ascii="Arial" w:eastAsia="Segoe UI" w:hAnsi="Arial" w:cs="Arial"/>
          <w:color w:val="323130"/>
          <w:lang w:eastAsia="en-AU"/>
        </w:rPr>
        <w:t>emuneration</w:t>
      </w:r>
      <w:r>
        <w:rPr>
          <w:rFonts w:ascii="Arial" w:eastAsia="Segoe UI" w:hAnsi="Arial" w:cs="Arial"/>
          <w:color w:val="323130"/>
          <w:lang w:eastAsia="en-AU"/>
        </w:rPr>
        <w:t xml:space="preserve"> rate</w:t>
      </w:r>
      <w:r w:rsidR="00562161">
        <w:rPr>
          <w:rFonts w:ascii="Arial" w:eastAsia="Segoe UI" w:hAnsi="Arial" w:cs="Arial"/>
          <w:color w:val="323130"/>
          <w:lang w:eastAsia="en-AU"/>
        </w:rPr>
        <w:t xml:space="preserve"> should be considered </w:t>
      </w:r>
      <w:r>
        <w:rPr>
          <w:rFonts w:ascii="Arial" w:eastAsia="Segoe UI" w:hAnsi="Arial" w:cs="Arial"/>
          <w:color w:val="323130"/>
          <w:lang w:eastAsia="en-AU"/>
        </w:rPr>
        <w:t xml:space="preserve">in the range of </w:t>
      </w:r>
      <w:r w:rsidR="001A24B4">
        <w:rPr>
          <w:rFonts w:ascii="Arial" w:eastAsia="Segoe UI" w:hAnsi="Arial" w:cs="Arial"/>
          <w:color w:val="323130"/>
          <w:lang w:eastAsia="en-AU"/>
        </w:rPr>
        <w:t>recruitment</w:t>
      </w:r>
      <w:r w:rsidR="00562161">
        <w:rPr>
          <w:rFonts w:ascii="Arial" w:eastAsia="Segoe UI" w:hAnsi="Arial" w:cs="Arial"/>
          <w:color w:val="323130"/>
          <w:lang w:eastAsia="en-AU"/>
        </w:rPr>
        <w:t xml:space="preserve"> context</w:t>
      </w:r>
      <w:r>
        <w:rPr>
          <w:rFonts w:ascii="Arial" w:eastAsia="Segoe UI" w:hAnsi="Arial" w:cs="Arial"/>
          <w:color w:val="323130"/>
          <w:lang w:eastAsia="en-AU"/>
        </w:rPr>
        <w:t xml:space="preserve"> (including areas of varied </w:t>
      </w:r>
      <w:r w:rsidR="00562161" w:rsidRPr="006E550B">
        <w:rPr>
          <w:rFonts w:ascii="Arial" w:eastAsia="Segoe UI" w:hAnsi="Arial" w:cs="Arial"/>
          <w:color w:val="323130"/>
          <w:lang w:eastAsia="en-AU"/>
        </w:rPr>
        <w:t>socio</w:t>
      </w:r>
      <w:r>
        <w:rPr>
          <w:rFonts w:ascii="Arial" w:eastAsia="Segoe UI" w:hAnsi="Arial" w:cs="Arial"/>
          <w:color w:val="323130"/>
          <w:lang w:eastAsia="en-AU"/>
        </w:rPr>
        <w:t>economic demographics)</w:t>
      </w:r>
      <w:r w:rsidR="00562161" w:rsidRPr="006E550B">
        <w:rPr>
          <w:rFonts w:ascii="Arial" w:eastAsia="Segoe UI" w:hAnsi="Arial" w:cs="Arial"/>
          <w:color w:val="323130"/>
          <w:lang w:eastAsia="en-AU"/>
        </w:rPr>
        <w:t>. The</w:t>
      </w:r>
      <w:r w:rsidR="001A24B4">
        <w:rPr>
          <w:rFonts w:ascii="Arial" w:eastAsia="Segoe UI" w:hAnsi="Arial" w:cs="Arial"/>
          <w:color w:val="323130"/>
          <w:lang w:eastAsia="en-AU"/>
        </w:rPr>
        <w:t xml:space="preserve">re was also </w:t>
      </w:r>
      <w:r>
        <w:rPr>
          <w:rFonts w:ascii="Arial" w:eastAsia="Segoe UI" w:hAnsi="Arial" w:cs="Arial"/>
          <w:color w:val="323130"/>
          <w:lang w:eastAsia="en-AU"/>
        </w:rPr>
        <w:t xml:space="preserve"> </w:t>
      </w:r>
      <w:r w:rsidR="00562161" w:rsidRPr="006E550B">
        <w:rPr>
          <w:rFonts w:ascii="Arial" w:eastAsia="Segoe UI" w:hAnsi="Arial" w:cs="Arial"/>
          <w:color w:val="323130"/>
          <w:lang w:eastAsia="en-AU"/>
        </w:rPr>
        <w:t xml:space="preserve"> scepticism over the financial incentive</w:t>
      </w:r>
      <w:r>
        <w:rPr>
          <w:rFonts w:ascii="Arial" w:eastAsia="Segoe UI" w:hAnsi="Arial" w:cs="Arial"/>
          <w:color w:val="323130"/>
          <w:lang w:eastAsia="en-AU"/>
        </w:rPr>
        <w:t xml:space="preserve"> </w:t>
      </w:r>
      <w:r w:rsidR="001A24B4">
        <w:rPr>
          <w:rFonts w:ascii="Arial" w:eastAsia="Segoe UI" w:hAnsi="Arial" w:cs="Arial"/>
          <w:color w:val="323130"/>
          <w:lang w:eastAsia="en-AU"/>
        </w:rPr>
        <w:t xml:space="preserve">which was seen as </w:t>
      </w:r>
      <w:r>
        <w:rPr>
          <w:rFonts w:ascii="Arial" w:eastAsia="Segoe UI" w:hAnsi="Arial" w:cs="Arial"/>
          <w:color w:val="323130"/>
          <w:lang w:eastAsia="en-AU"/>
        </w:rPr>
        <w:t xml:space="preserve">being </w:t>
      </w:r>
      <w:r w:rsidR="00EA74AC">
        <w:rPr>
          <w:rFonts w:ascii="Arial" w:eastAsia="Segoe UI" w:hAnsi="Arial" w:cs="Arial"/>
          <w:color w:val="323130"/>
          <w:lang w:eastAsia="en-AU"/>
        </w:rPr>
        <w:t>“high”:</w:t>
      </w:r>
      <w:r w:rsidR="00561B74">
        <w:rPr>
          <w:rFonts w:ascii="Arial" w:eastAsia="Segoe UI" w:hAnsi="Arial" w:cs="Arial"/>
          <w:color w:val="323130"/>
          <w:lang w:eastAsia="en-AU"/>
        </w:rPr>
        <w:t xml:space="preserve"> </w:t>
      </w:r>
      <w:r w:rsidR="00562161" w:rsidRPr="006E550B">
        <w:rPr>
          <w:rFonts w:ascii="Arial" w:eastAsia="Segoe UI" w:hAnsi="Arial" w:cs="Arial"/>
          <w:color w:val="323130"/>
          <w:lang w:eastAsia="en-AU"/>
        </w:rPr>
        <w:t>“</w:t>
      </w:r>
      <w:r w:rsidR="00562161" w:rsidRPr="006E550B">
        <w:rPr>
          <w:rFonts w:ascii="Arial" w:eastAsia="Segoe UI" w:hAnsi="Arial" w:cs="Arial"/>
          <w:i/>
          <w:color w:val="323130"/>
          <w:lang w:eastAsia="en-AU"/>
        </w:rPr>
        <w:t xml:space="preserve">All you want me to do is complete a </w:t>
      </w:r>
      <w:proofErr w:type="gramStart"/>
      <w:r w:rsidR="00562161" w:rsidRPr="006E550B">
        <w:rPr>
          <w:rFonts w:ascii="Arial" w:eastAsia="Segoe UI" w:hAnsi="Arial" w:cs="Arial"/>
          <w:i/>
          <w:color w:val="323130"/>
          <w:lang w:eastAsia="en-AU"/>
        </w:rPr>
        <w:t>15 minute</w:t>
      </w:r>
      <w:proofErr w:type="gramEnd"/>
      <w:r w:rsidR="00562161" w:rsidRPr="006E550B">
        <w:rPr>
          <w:rFonts w:ascii="Arial" w:eastAsia="Segoe UI" w:hAnsi="Arial" w:cs="Arial"/>
          <w:i/>
          <w:color w:val="323130"/>
          <w:lang w:eastAsia="en-AU"/>
        </w:rPr>
        <w:t xml:space="preserve"> survey and give a 10 minute discussion”.</w:t>
      </w:r>
      <w:r w:rsidR="00EA74AC" w:rsidRPr="00561B74">
        <w:rPr>
          <w:rFonts w:ascii="Arial" w:eastAsia="Segoe UI" w:hAnsi="Arial" w:cs="Arial"/>
          <w:iCs/>
          <w:color w:val="323130"/>
          <w:lang w:eastAsia="en-AU"/>
        </w:rPr>
        <w:t xml:space="preserve"> In some </w:t>
      </w:r>
      <w:r w:rsidR="00EA74AC" w:rsidRPr="00EA74AC">
        <w:rPr>
          <w:rFonts w:ascii="Arial" w:eastAsia="Segoe UI" w:hAnsi="Arial" w:cs="Arial"/>
          <w:iCs/>
          <w:color w:val="323130"/>
          <w:lang w:eastAsia="en-AU"/>
        </w:rPr>
        <w:t>instances,</w:t>
      </w:r>
      <w:r w:rsidR="00EA74AC" w:rsidRPr="00561B74">
        <w:rPr>
          <w:rFonts w:ascii="Arial" w:eastAsia="Segoe UI" w:hAnsi="Arial" w:cs="Arial"/>
          <w:iCs/>
          <w:color w:val="323130"/>
          <w:lang w:eastAsia="en-AU"/>
        </w:rPr>
        <w:t xml:space="preserve"> the value of the voucher was off</w:t>
      </w:r>
      <w:r w:rsidR="009F7F34">
        <w:rPr>
          <w:rFonts w:ascii="Arial" w:eastAsia="Segoe UI" w:hAnsi="Arial" w:cs="Arial"/>
          <w:iCs/>
          <w:color w:val="323130"/>
          <w:lang w:eastAsia="en-AU"/>
        </w:rPr>
        <w:t>-</w:t>
      </w:r>
      <w:r w:rsidR="00EA74AC" w:rsidRPr="00561B74">
        <w:rPr>
          <w:rFonts w:ascii="Arial" w:eastAsia="Segoe UI" w:hAnsi="Arial" w:cs="Arial"/>
          <w:iCs/>
          <w:color w:val="323130"/>
          <w:lang w:eastAsia="en-AU"/>
        </w:rPr>
        <w:t>putting to potential candidates.</w:t>
      </w:r>
      <w:r w:rsidR="00562161" w:rsidRPr="006E550B">
        <w:rPr>
          <w:rFonts w:ascii="Arial" w:eastAsia="Segoe UI" w:hAnsi="Arial" w:cs="Arial"/>
          <w:i/>
          <w:color w:val="323130"/>
          <w:lang w:eastAsia="en-AU"/>
        </w:rPr>
        <w:t xml:space="preserve"> </w:t>
      </w:r>
    </w:p>
    <w:p w14:paraId="31212F4A" w14:textId="58029D48" w:rsidR="005C0841" w:rsidRPr="00561B74" w:rsidRDefault="005C0841" w:rsidP="00561B74">
      <w:pPr>
        <w:pStyle w:val="ListParagraph"/>
        <w:numPr>
          <w:ilvl w:val="0"/>
          <w:numId w:val="1"/>
        </w:numPr>
        <w:ind w:left="357" w:hanging="357"/>
        <w:rPr>
          <w:rFonts w:ascii="Arial" w:eastAsia="Segoe UI" w:hAnsi="Arial" w:cs="Arial"/>
          <w:color w:val="323130"/>
          <w:lang w:eastAsia="en-AU"/>
        </w:rPr>
      </w:pPr>
      <w:r w:rsidRPr="00561B74">
        <w:rPr>
          <w:rFonts w:ascii="Arial" w:eastAsia="Segoe UI" w:hAnsi="Arial" w:cs="Arial"/>
          <w:color w:val="323130"/>
          <w:lang w:eastAsia="en-AU"/>
        </w:rPr>
        <w:t>D</w:t>
      </w:r>
      <w:r w:rsidR="00793BC3" w:rsidRPr="00561B74">
        <w:rPr>
          <w:rFonts w:ascii="Arial" w:eastAsia="Segoe UI" w:hAnsi="Arial" w:cs="Arial"/>
          <w:color w:val="323130"/>
          <w:lang w:eastAsia="en-AU"/>
        </w:rPr>
        <w:t>emo</w:t>
      </w:r>
      <w:r w:rsidR="009E7DD6" w:rsidRPr="00561B74">
        <w:rPr>
          <w:rFonts w:ascii="Arial" w:eastAsia="Segoe UI" w:hAnsi="Arial" w:cs="Arial"/>
          <w:color w:val="323130"/>
          <w:lang w:eastAsia="en-AU"/>
        </w:rPr>
        <w:t>nstrate respect for communities</w:t>
      </w:r>
      <w:r w:rsidR="009D01E3" w:rsidRPr="00561B74">
        <w:rPr>
          <w:rFonts w:ascii="Arial" w:eastAsia="Segoe UI" w:hAnsi="Arial" w:cs="Arial"/>
          <w:color w:val="323130"/>
          <w:lang w:eastAsia="en-AU"/>
        </w:rPr>
        <w:t>.</w:t>
      </w:r>
      <w:r w:rsidR="009E7DD6" w:rsidRPr="00561B74">
        <w:rPr>
          <w:rFonts w:ascii="Arial" w:eastAsia="Segoe UI" w:hAnsi="Arial" w:cs="Arial"/>
          <w:color w:val="323130"/>
          <w:lang w:eastAsia="en-AU"/>
        </w:rPr>
        <w:t xml:space="preserve"> </w:t>
      </w:r>
      <w:r w:rsidR="00EA74AC" w:rsidRPr="00561B74">
        <w:rPr>
          <w:rFonts w:ascii="Arial" w:eastAsia="Segoe UI" w:hAnsi="Arial" w:cs="Arial"/>
          <w:color w:val="323130"/>
          <w:lang w:eastAsia="en-AU"/>
        </w:rPr>
        <w:t>A</w:t>
      </w:r>
      <w:r w:rsidR="009E7DD6" w:rsidRPr="00561B74">
        <w:rPr>
          <w:rFonts w:ascii="Arial" w:eastAsia="Segoe UI" w:hAnsi="Arial" w:cs="Arial"/>
          <w:color w:val="323130"/>
          <w:lang w:eastAsia="en-AU"/>
        </w:rPr>
        <w:t xml:space="preserve">s researchers we need to be mindful how we present </w:t>
      </w:r>
      <w:proofErr w:type="gramStart"/>
      <w:r w:rsidR="009E7DD6" w:rsidRPr="00561B74">
        <w:rPr>
          <w:rFonts w:ascii="Arial" w:eastAsia="Segoe UI" w:hAnsi="Arial" w:cs="Arial"/>
          <w:color w:val="323130"/>
          <w:lang w:eastAsia="en-AU"/>
        </w:rPr>
        <w:t>our</w:t>
      </w:r>
      <w:r w:rsidR="00E62D63" w:rsidRPr="00561B74">
        <w:rPr>
          <w:rFonts w:ascii="Arial" w:eastAsia="Segoe UI" w:hAnsi="Arial" w:cs="Arial"/>
          <w:color w:val="323130"/>
          <w:lang w:eastAsia="en-AU"/>
        </w:rPr>
        <w:t>selves</w:t>
      </w:r>
      <w:r w:rsidR="009E7DD6" w:rsidRPr="00561B74">
        <w:rPr>
          <w:rFonts w:ascii="Arial" w:eastAsia="Segoe UI" w:hAnsi="Arial" w:cs="Arial"/>
          <w:color w:val="323130"/>
          <w:lang w:eastAsia="en-AU"/>
        </w:rPr>
        <w:t xml:space="preserve">, </w:t>
      </w:r>
      <w:r w:rsidRPr="00561B74">
        <w:rPr>
          <w:rFonts w:ascii="Arial" w:eastAsia="Segoe UI" w:hAnsi="Arial" w:cs="Arial"/>
          <w:color w:val="323130"/>
          <w:lang w:eastAsia="en-AU"/>
        </w:rPr>
        <w:t>and</w:t>
      </w:r>
      <w:proofErr w:type="gramEnd"/>
      <w:r w:rsidRPr="00561B74">
        <w:rPr>
          <w:rFonts w:ascii="Arial" w:eastAsia="Segoe UI" w:hAnsi="Arial" w:cs="Arial"/>
          <w:color w:val="323130"/>
          <w:lang w:eastAsia="en-AU"/>
        </w:rPr>
        <w:t xml:space="preserve"> show a genuine respect for </w:t>
      </w:r>
      <w:r w:rsidR="00793BC3" w:rsidRPr="00561B74">
        <w:rPr>
          <w:rFonts w:ascii="Arial" w:eastAsia="Segoe UI" w:hAnsi="Arial" w:cs="Arial"/>
          <w:color w:val="323130"/>
          <w:lang w:eastAsia="en-AU"/>
        </w:rPr>
        <w:t>people's time and expertise</w:t>
      </w:r>
      <w:r w:rsidR="00EA74AC" w:rsidRPr="00561B74">
        <w:rPr>
          <w:rFonts w:ascii="Arial" w:eastAsia="Segoe UI" w:hAnsi="Arial" w:cs="Arial"/>
          <w:color w:val="323130"/>
          <w:lang w:eastAsia="en-AU"/>
        </w:rPr>
        <w:t xml:space="preserve">. </w:t>
      </w:r>
    </w:p>
    <w:p w14:paraId="0F5C3210" w14:textId="62D01A71" w:rsidR="005C0841" w:rsidRPr="003D3F70" w:rsidRDefault="005C0841" w:rsidP="00095A30">
      <w:pPr>
        <w:pStyle w:val="ListParagraph"/>
        <w:numPr>
          <w:ilvl w:val="0"/>
          <w:numId w:val="2"/>
        </w:numPr>
        <w:spacing w:before="0" w:after="0"/>
        <w:ind w:left="357" w:hanging="357"/>
        <w:rPr>
          <w:rFonts w:ascii="Arial" w:eastAsia="Segoe UI" w:hAnsi="Arial" w:cs="Arial"/>
          <w:color w:val="323130"/>
          <w:lang w:eastAsia="en-AU"/>
        </w:rPr>
      </w:pPr>
      <w:r w:rsidRPr="006F7F64">
        <w:rPr>
          <w:rFonts w:ascii="Arial" w:eastAsia="Segoe UI" w:hAnsi="Arial" w:cs="Arial"/>
          <w:color w:val="323130"/>
          <w:lang w:eastAsia="en-AU"/>
        </w:rPr>
        <w:t xml:space="preserve">In </w:t>
      </w:r>
      <w:r w:rsidR="00793BC3" w:rsidRPr="00793BC3">
        <w:rPr>
          <w:rFonts w:ascii="Arial" w:eastAsia="Segoe UI" w:hAnsi="Arial" w:cs="Arial"/>
          <w:color w:val="323130"/>
          <w:lang w:eastAsia="en-AU"/>
        </w:rPr>
        <w:t xml:space="preserve">discussion groups </w:t>
      </w:r>
      <w:r w:rsidRPr="006F7F64">
        <w:rPr>
          <w:rFonts w:ascii="Arial" w:eastAsia="Segoe UI" w:hAnsi="Arial" w:cs="Arial"/>
          <w:color w:val="323130"/>
          <w:lang w:eastAsia="en-AU"/>
        </w:rPr>
        <w:t xml:space="preserve">food and refreshments can help </w:t>
      </w:r>
      <w:r w:rsidR="009E7DD6">
        <w:rPr>
          <w:rFonts w:ascii="Arial" w:eastAsia="Segoe UI" w:hAnsi="Arial" w:cs="Arial"/>
          <w:color w:val="323130"/>
          <w:lang w:eastAsia="en-AU"/>
        </w:rPr>
        <w:t>foster c</w:t>
      </w:r>
      <w:r w:rsidR="00793BC3" w:rsidRPr="00793BC3">
        <w:rPr>
          <w:rFonts w:ascii="Arial" w:eastAsia="Segoe UI" w:hAnsi="Arial" w:cs="Arial"/>
          <w:color w:val="323130"/>
          <w:lang w:eastAsia="en-AU"/>
        </w:rPr>
        <w:t>onnect</w:t>
      </w:r>
      <w:r w:rsidR="009E7DD6">
        <w:rPr>
          <w:rFonts w:ascii="Arial" w:eastAsia="Segoe UI" w:hAnsi="Arial" w:cs="Arial"/>
          <w:color w:val="323130"/>
          <w:lang w:eastAsia="en-AU"/>
        </w:rPr>
        <w:t>ions</w:t>
      </w:r>
      <w:r w:rsidR="00793BC3" w:rsidRPr="00793BC3">
        <w:rPr>
          <w:rFonts w:ascii="Arial" w:eastAsia="Segoe UI" w:hAnsi="Arial" w:cs="Arial"/>
          <w:color w:val="323130"/>
          <w:lang w:eastAsia="en-AU"/>
        </w:rPr>
        <w:t xml:space="preserve"> and </w:t>
      </w:r>
      <w:r w:rsidR="00562161">
        <w:rPr>
          <w:rFonts w:ascii="Arial" w:eastAsia="Segoe UI" w:hAnsi="Arial" w:cs="Arial"/>
          <w:color w:val="323130"/>
          <w:lang w:eastAsia="en-AU"/>
        </w:rPr>
        <w:t>engagement -</w:t>
      </w:r>
      <w:r w:rsidR="00D7010C">
        <w:rPr>
          <w:rFonts w:ascii="Arial" w:eastAsia="Segoe UI" w:hAnsi="Arial" w:cs="Arial"/>
          <w:color w:val="323130"/>
          <w:lang w:eastAsia="en-AU"/>
        </w:rPr>
        <w:t xml:space="preserve"> </w:t>
      </w:r>
      <w:r w:rsidR="00793BC3" w:rsidRPr="00793BC3">
        <w:rPr>
          <w:rFonts w:ascii="Arial" w:eastAsia="Segoe UI" w:hAnsi="Arial" w:cs="Arial"/>
          <w:color w:val="323130"/>
          <w:lang w:eastAsia="en-AU"/>
        </w:rPr>
        <w:t>particularly the cultural conversations about food.</w:t>
      </w:r>
      <w:r w:rsidRPr="006F7F64">
        <w:rPr>
          <w:rFonts w:ascii="Arial" w:eastAsia="Segoe UI" w:hAnsi="Arial" w:cs="Arial"/>
          <w:color w:val="323130"/>
          <w:lang w:eastAsia="en-AU"/>
        </w:rPr>
        <w:t xml:space="preserve"> </w:t>
      </w:r>
      <w:r w:rsidR="009E7DD6">
        <w:rPr>
          <w:rFonts w:ascii="Arial" w:eastAsia="Segoe UI" w:hAnsi="Arial" w:cs="Arial"/>
          <w:color w:val="323130"/>
          <w:lang w:eastAsia="en-AU"/>
        </w:rPr>
        <w:t xml:space="preserve">It can </w:t>
      </w:r>
      <w:r w:rsidRPr="009E7DD6">
        <w:rPr>
          <w:rFonts w:ascii="Arial" w:eastAsia="Segoe UI" w:hAnsi="Arial" w:cs="Arial"/>
          <w:color w:val="323130"/>
          <w:lang w:eastAsia="en-AU"/>
        </w:rPr>
        <w:t>also be an</w:t>
      </w:r>
      <w:r w:rsidRPr="009E7DD6">
        <w:rPr>
          <w:rFonts w:ascii="Arial" w:eastAsia="Segoe UI" w:hAnsi="Arial" w:cs="Arial"/>
          <w:color w:val="323130"/>
          <w:lang w:eastAsia="en-AU"/>
        </w:rPr>
        <w:br/>
        <w:t>i</w:t>
      </w:r>
      <w:r w:rsidR="00793BC3" w:rsidRPr="009E7DD6">
        <w:rPr>
          <w:rFonts w:ascii="Arial" w:eastAsia="Segoe UI" w:hAnsi="Arial" w:cs="Arial"/>
          <w:color w:val="323130"/>
          <w:lang w:eastAsia="en-AU"/>
        </w:rPr>
        <w:t>mportant way of showing respect and appreciation without monetary exchange.</w:t>
      </w:r>
    </w:p>
    <w:p w14:paraId="68C6F9E7" w14:textId="3C9E328E" w:rsidR="00793BC3" w:rsidRPr="006F7F64" w:rsidRDefault="005C0841" w:rsidP="00095A30">
      <w:pPr>
        <w:pStyle w:val="ListParagraph"/>
        <w:numPr>
          <w:ilvl w:val="0"/>
          <w:numId w:val="2"/>
        </w:numPr>
        <w:spacing w:before="0" w:after="0"/>
        <w:ind w:left="357" w:hanging="357"/>
        <w:rPr>
          <w:rFonts w:ascii="Arial" w:eastAsia="Segoe UI" w:hAnsi="Arial" w:cs="Arial"/>
          <w:color w:val="323130"/>
          <w:lang w:eastAsia="en-AU"/>
        </w:rPr>
      </w:pPr>
      <w:r w:rsidRPr="006F7F64">
        <w:rPr>
          <w:rFonts w:ascii="Arial" w:eastAsia="Segoe UI" w:hAnsi="Arial" w:cs="Arial"/>
          <w:color w:val="323130"/>
          <w:lang w:eastAsia="en-AU"/>
        </w:rPr>
        <w:t>Hesitancy around surveys and f</w:t>
      </w:r>
      <w:r w:rsidR="00793BC3" w:rsidRPr="006F7F64">
        <w:rPr>
          <w:rFonts w:ascii="Arial" w:eastAsia="Segoe UI" w:hAnsi="Arial" w:cs="Arial"/>
          <w:color w:val="323130"/>
          <w:lang w:eastAsia="en-AU"/>
        </w:rPr>
        <w:t xml:space="preserve">illing in consent forms and handing over </w:t>
      </w:r>
      <w:r w:rsidRPr="006F7F64">
        <w:rPr>
          <w:rFonts w:ascii="Arial" w:eastAsia="Segoe UI" w:hAnsi="Arial" w:cs="Arial"/>
          <w:color w:val="323130"/>
          <w:lang w:eastAsia="en-AU"/>
        </w:rPr>
        <w:t xml:space="preserve">personal details can be a </w:t>
      </w:r>
      <w:r w:rsidR="00793BC3" w:rsidRPr="006F7F64">
        <w:rPr>
          <w:rFonts w:ascii="Arial" w:eastAsia="Segoe UI" w:hAnsi="Arial" w:cs="Arial"/>
          <w:color w:val="323130"/>
          <w:lang w:eastAsia="en-AU"/>
        </w:rPr>
        <w:t xml:space="preserve">barrier to </w:t>
      </w:r>
      <w:r w:rsidRPr="006F7F64">
        <w:rPr>
          <w:rFonts w:ascii="Arial" w:eastAsia="Segoe UI" w:hAnsi="Arial" w:cs="Arial"/>
          <w:color w:val="323130"/>
          <w:lang w:eastAsia="en-AU"/>
        </w:rPr>
        <w:t xml:space="preserve">participating in research for </w:t>
      </w:r>
      <w:r w:rsidR="00793BC3" w:rsidRPr="006F7F64">
        <w:rPr>
          <w:rFonts w:ascii="Arial" w:eastAsia="Segoe UI" w:hAnsi="Arial" w:cs="Arial"/>
          <w:color w:val="323130"/>
          <w:lang w:eastAsia="en-AU"/>
        </w:rPr>
        <w:t>various people.</w:t>
      </w:r>
    </w:p>
    <w:p w14:paraId="37400A7F" w14:textId="0E6217F8" w:rsidR="00B74EFD" w:rsidRPr="006F7F64" w:rsidRDefault="00793BC3" w:rsidP="00095A30">
      <w:pPr>
        <w:spacing w:before="0" w:after="0" w:line="300" w:lineRule="auto"/>
        <w:rPr>
          <w:rFonts w:ascii="Arial" w:eastAsia="Segoe UI" w:hAnsi="Arial" w:cs="Arial"/>
          <w:color w:val="323130"/>
          <w:lang w:eastAsia="en-AU"/>
        </w:rPr>
      </w:pPr>
      <w:r w:rsidRPr="006F7F64">
        <w:rPr>
          <w:rFonts w:ascii="Arial" w:eastAsia="Segoe UI" w:hAnsi="Arial" w:cs="Arial"/>
          <w:color w:val="323130"/>
          <w:lang w:eastAsia="en-AU"/>
        </w:rPr>
        <w:br/>
      </w:r>
      <w:r w:rsidR="00B74EFD" w:rsidRPr="006F7F64">
        <w:rPr>
          <w:rFonts w:ascii="Arial" w:eastAsia="Segoe UI" w:hAnsi="Arial" w:cs="Arial"/>
          <w:color w:val="323130"/>
          <w:lang w:eastAsia="en-AU"/>
        </w:rPr>
        <w:t xml:space="preserve"> </w:t>
      </w:r>
    </w:p>
    <w:sectPr w:rsidR="00B74EFD" w:rsidRPr="006F7F6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39B53" w14:textId="77777777" w:rsidR="00EA39ED" w:rsidRDefault="00EA39ED" w:rsidP="00E27F81">
      <w:pPr>
        <w:spacing w:before="0" w:after="0" w:line="240" w:lineRule="auto"/>
      </w:pPr>
      <w:r>
        <w:separator/>
      </w:r>
    </w:p>
  </w:endnote>
  <w:endnote w:type="continuationSeparator" w:id="0">
    <w:p w14:paraId="4BC8A1C0" w14:textId="77777777" w:rsidR="00EA39ED" w:rsidRDefault="00EA39ED" w:rsidP="00E27F81">
      <w:pPr>
        <w:spacing w:before="0" w:after="0" w:line="240" w:lineRule="auto"/>
      </w:pPr>
      <w:r>
        <w:continuationSeparator/>
      </w:r>
    </w:p>
  </w:endnote>
  <w:endnote w:type="continuationNotice" w:id="1">
    <w:p w14:paraId="685EBA93" w14:textId="77777777" w:rsidR="00EA39ED" w:rsidRDefault="00EA39E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6819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622DC" w14:textId="3F39BADF" w:rsidR="00E27F81" w:rsidRDefault="00E27F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0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74058C" w14:textId="77777777" w:rsidR="00E27F81" w:rsidRDefault="00E27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1449F" w14:textId="77777777" w:rsidR="00EA39ED" w:rsidRDefault="00EA39ED" w:rsidP="00E27F81">
      <w:pPr>
        <w:spacing w:before="0" w:after="0" w:line="240" w:lineRule="auto"/>
      </w:pPr>
      <w:r>
        <w:separator/>
      </w:r>
    </w:p>
  </w:footnote>
  <w:footnote w:type="continuationSeparator" w:id="0">
    <w:p w14:paraId="34A981DC" w14:textId="77777777" w:rsidR="00EA39ED" w:rsidRDefault="00EA39ED" w:rsidP="00E27F81">
      <w:pPr>
        <w:spacing w:before="0" w:after="0" w:line="240" w:lineRule="auto"/>
      </w:pPr>
      <w:r>
        <w:continuationSeparator/>
      </w:r>
    </w:p>
  </w:footnote>
  <w:footnote w:type="continuationNotice" w:id="1">
    <w:p w14:paraId="01624076" w14:textId="77777777" w:rsidR="00EA39ED" w:rsidRDefault="00EA39E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26A25" w14:textId="77777777" w:rsidR="00E27F81" w:rsidRDefault="00E27F81" w:rsidP="00E27F81">
    <w:pPr>
      <w:pStyle w:val="Header"/>
    </w:pPr>
  </w:p>
  <w:p w14:paraId="693F0925" w14:textId="77777777" w:rsidR="00E27F81" w:rsidRDefault="00E27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7489"/>
    <w:multiLevelType w:val="hybridMultilevel"/>
    <w:tmpl w:val="D99604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C6ABA"/>
    <w:multiLevelType w:val="hybridMultilevel"/>
    <w:tmpl w:val="DCAAF5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933AF"/>
    <w:multiLevelType w:val="hybridMultilevel"/>
    <w:tmpl w:val="F8F46F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0A3FC0"/>
    <w:multiLevelType w:val="hybridMultilevel"/>
    <w:tmpl w:val="CA1662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5F2717"/>
    <w:multiLevelType w:val="hybridMultilevel"/>
    <w:tmpl w:val="8F729A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533724"/>
    <w:multiLevelType w:val="hybridMultilevel"/>
    <w:tmpl w:val="9D7AD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14B26"/>
    <w:multiLevelType w:val="hybridMultilevel"/>
    <w:tmpl w:val="E4E4B64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DD037F"/>
    <w:multiLevelType w:val="hybridMultilevel"/>
    <w:tmpl w:val="492ED19E"/>
    <w:lvl w:ilvl="0" w:tplc="9312A780"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11675"/>
    <w:multiLevelType w:val="hybridMultilevel"/>
    <w:tmpl w:val="84D67E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B62C9C"/>
    <w:multiLevelType w:val="hybridMultilevel"/>
    <w:tmpl w:val="13E8F7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7390211">
    <w:abstractNumId w:val="1"/>
  </w:num>
  <w:num w:numId="2" w16cid:durableId="1692565150">
    <w:abstractNumId w:val="0"/>
  </w:num>
  <w:num w:numId="3" w16cid:durableId="396512341">
    <w:abstractNumId w:val="4"/>
  </w:num>
  <w:num w:numId="4" w16cid:durableId="987321648">
    <w:abstractNumId w:val="8"/>
  </w:num>
  <w:num w:numId="5" w16cid:durableId="1991129449">
    <w:abstractNumId w:val="5"/>
  </w:num>
  <w:num w:numId="6" w16cid:durableId="726146840">
    <w:abstractNumId w:val="3"/>
  </w:num>
  <w:num w:numId="7" w16cid:durableId="1363894413">
    <w:abstractNumId w:val="7"/>
  </w:num>
  <w:num w:numId="8" w16cid:durableId="539361379">
    <w:abstractNumId w:val="9"/>
  </w:num>
  <w:num w:numId="9" w16cid:durableId="703140672">
    <w:abstractNumId w:val="6"/>
  </w:num>
  <w:num w:numId="10" w16cid:durableId="2108190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FD"/>
    <w:rsid w:val="000412F9"/>
    <w:rsid w:val="00077155"/>
    <w:rsid w:val="00095A30"/>
    <w:rsid w:val="000C165B"/>
    <w:rsid w:val="000E6BC1"/>
    <w:rsid w:val="000E7D28"/>
    <w:rsid w:val="000F5B22"/>
    <w:rsid w:val="001000ED"/>
    <w:rsid w:val="001262CE"/>
    <w:rsid w:val="00135123"/>
    <w:rsid w:val="00151BA2"/>
    <w:rsid w:val="00185CE1"/>
    <w:rsid w:val="001A24B4"/>
    <w:rsid w:val="001D5547"/>
    <w:rsid w:val="002139B4"/>
    <w:rsid w:val="00294DCA"/>
    <w:rsid w:val="002B0856"/>
    <w:rsid w:val="002B0FFA"/>
    <w:rsid w:val="002C4050"/>
    <w:rsid w:val="002C5447"/>
    <w:rsid w:val="002D0B54"/>
    <w:rsid w:val="00327282"/>
    <w:rsid w:val="0032752E"/>
    <w:rsid w:val="003310FF"/>
    <w:rsid w:val="00332506"/>
    <w:rsid w:val="0036100C"/>
    <w:rsid w:val="00385172"/>
    <w:rsid w:val="003D3C74"/>
    <w:rsid w:val="003D3F70"/>
    <w:rsid w:val="003F71A4"/>
    <w:rsid w:val="004004AA"/>
    <w:rsid w:val="00476E3B"/>
    <w:rsid w:val="004C16AD"/>
    <w:rsid w:val="004F4646"/>
    <w:rsid w:val="005335E0"/>
    <w:rsid w:val="0055600B"/>
    <w:rsid w:val="00561B74"/>
    <w:rsid w:val="00562161"/>
    <w:rsid w:val="0057676E"/>
    <w:rsid w:val="005C05C8"/>
    <w:rsid w:val="005C0841"/>
    <w:rsid w:val="005C147E"/>
    <w:rsid w:val="0061412F"/>
    <w:rsid w:val="00677E82"/>
    <w:rsid w:val="006A232D"/>
    <w:rsid w:val="006E550B"/>
    <w:rsid w:val="006F7F64"/>
    <w:rsid w:val="0070681F"/>
    <w:rsid w:val="00720DD9"/>
    <w:rsid w:val="007759FB"/>
    <w:rsid w:val="00793BC3"/>
    <w:rsid w:val="007A23DC"/>
    <w:rsid w:val="007A3479"/>
    <w:rsid w:val="007A7E74"/>
    <w:rsid w:val="007B06DC"/>
    <w:rsid w:val="007B4108"/>
    <w:rsid w:val="007C2A7A"/>
    <w:rsid w:val="007D674D"/>
    <w:rsid w:val="007F4CBC"/>
    <w:rsid w:val="0081468B"/>
    <w:rsid w:val="0082351F"/>
    <w:rsid w:val="00833CBA"/>
    <w:rsid w:val="008361EF"/>
    <w:rsid w:val="00842CC4"/>
    <w:rsid w:val="00871499"/>
    <w:rsid w:val="00881C44"/>
    <w:rsid w:val="00881D57"/>
    <w:rsid w:val="008E1992"/>
    <w:rsid w:val="009271D3"/>
    <w:rsid w:val="009309E1"/>
    <w:rsid w:val="00932271"/>
    <w:rsid w:val="009524B7"/>
    <w:rsid w:val="00971498"/>
    <w:rsid w:val="009833B9"/>
    <w:rsid w:val="009865A9"/>
    <w:rsid w:val="009A3011"/>
    <w:rsid w:val="009D01E3"/>
    <w:rsid w:val="009D3FEC"/>
    <w:rsid w:val="009E0180"/>
    <w:rsid w:val="009E153B"/>
    <w:rsid w:val="009E7DD6"/>
    <w:rsid w:val="009F7F34"/>
    <w:rsid w:val="00A04B9A"/>
    <w:rsid w:val="00A10138"/>
    <w:rsid w:val="00A16D44"/>
    <w:rsid w:val="00A2630A"/>
    <w:rsid w:val="00A44AE5"/>
    <w:rsid w:val="00AA24D5"/>
    <w:rsid w:val="00AC478E"/>
    <w:rsid w:val="00AF34C7"/>
    <w:rsid w:val="00AF6FCD"/>
    <w:rsid w:val="00B246CA"/>
    <w:rsid w:val="00B645A3"/>
    <w:rsid w:val="00B74EFD"/>
    <w:rsid w:val="00BA0F86"/>
    <w:rsid w:val="00BA3640"/>
    <w:rsid w:val="00BF7BF5"/>
    <w:rsid w:val="00C12A9A"/>
    <w:rsid w:val="00C307C1"/>
    <w:rsid w:val="00CA32DF"/>
    <w:rsid w:val="00CF6573"/>
    <w:rsid w:val="00D0051F"/>
    <w:rsid w:val="00D33C95"/>
    <w:rsid w:val="00D657C0"/>
    <w:rsid w:val="00D7010C"/>
    <w:rsid w:val="00D93640"/>
    <w:rsid w:val="00D9582E"/>
    <w:rsid w:val="00DA02C6"/>
    <w:rsid w:val="00DA22C2"/>
    <w:rsid w:val="00DC03DA"/>
    <w:rsid w:val="00DC7D1A"/>
    <w:rsid w:val="00E14121"/>
    <w:rsid w:val="00E14A50"/>
    <w:rsid w:val="00E25C4C"/>
    <w:rsid w:val="00E27F81"/>
    <w:rsid w:val="00E62D63"/>
    <w:rsid w:val="00E83C2B"/>
    <w:rsid w:val="00E91EF0"/>
    <w:rsid w:val="00EA069C"/>
    <w:rsid w:val="00EA39ED"/>
    <w:rsid w:val="00EA74AC"/>
    <w:rsid w:val="00EB3DEB"/>
    <w:rsid w:val="00EE789C"/>
    <w:rsid w:val="00F178C6"/>
    <w:rsid w:val="00F42B28"/>
    <w:rsid w:val="00F5060D"/>
    <w:rsid w:val="00F831D6"/>
    <w:rsid w:val="00F94768"/>
    <w:rsid w:val="00FD69D1"/>
    <w:rsid w:val="0645F756"/>
    <w:rsid w:val="0D58C2A1"/>
    <w:rsid w:val="4558565F"/>
    <w:rsid w:val="4A44B52F"/>
    <w:rsid w:val="58F0E7D2"/>
    <w:rsid w:val="674AA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6FB6"/>
  <w15:chartTrackingRefBased/>
  <w15:docId w15:val="{DFCAFF90-F3F4-40EC-9335-CF55206D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79"/>
    <w:pPr>
      <w:spacing w:before="40" w:after="60" w:line="276" w:lineRule="auto"/>
    </w:pPr>
    <w:rPr>
      <w:rFonts w:ascii="Myriad Pro" w:hAnsi="Myriad Pro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A3479"/>
    <w:pPr>
      <w:keepNext/>
      <w:keepLines/>
      <w:spacing w:before="240" w:after="0"/>
      <w:jc w:val="right"/>
      <w:outlineLvl w:val="0"/>
    </w:pPr>
    <w:rPr>
      <w:rFonts w:eastAsia="SimSun" w:cstheme="minorBidi"/>
      <w:b/>
      <w:color w:val="00B0F0"/>
      <w:sz w:val="9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A3479"/>
    <w:pPr>
      <w:keepNext/>
      <w:keepLines/>
      <w:outlineLvl w:val="1"/>
    </w:pPr>
    <w:rPr>
      <w:rFonts w:eastAsia="SimSun" w:cstheme="minorBidi"/>
      <w:b/>
      <w:color w:val="00B0F0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A3479"/>
    <w:pPr>
      <w:keepNext/>
      <w:keepLines/>
      <w:spacing w:before="120" w:after="80"/>
      <w:outlineLvl w:val="2"/>
    </w:pPr>
    <w:rPr>
      <w:rFonts w:eastAsia="SimSun" w:cstheme="minorBidi"/>
      <w:color w:val="00B0F0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E0180"/>
    <w:pPr>
      <w:keepNext/>
      <w:keepLines/>
      <w:spacing w:before="240" w:line="360" w:lineRule="auto"/>
      <w:outlineLvl w:val="3"/>
    </w:pPr>
    <w:rPr>
      <w:rFonts w:eastAsiaTheme="majorEastAsia" w:cstheme="majorBidi"/>
      <w:iCs/>
      <w:color w:val="00B0F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A3479"/>
    <w:rPr>
      <w:rFonts w:ascii="Myriad Pro" w:eastAsia="SimSun" w:hAnsi="Myriad Pro"/>
      <w:b/>
      <w:color w:val="00B0F0"/>
      <w:sz w:val="28"/>
      <w:szCs w:val="26"/>
    </w:rPr>
  </w:style>
  <w:style w:type="character" w:customStyle="1" w:styleId="Heading1Char">
    <w:name w:val="Heading 1 Char"/>
    <w:link w:val="Heading1"/>
    <w:uiPriority w:val="9"/>
    <w:rsid w:val="007A3479"/>
    <w:rPr>
      <w:rFonts w:ascii="Myriad Pro" w:eastAsia="SimSun" w:hAnsi="Myriad Pro"/>
      <w:b/>
      <w:color w:val="00B0F0"/>
      <w:sz w:val="96"/>
      <w:szCs w:val="32"/>
    </w:rPr>
  </w:style>
  <w:style w:type="character" w:customStyle="1" w:styleId="Heading3Char">
    <w:name w:val="Heading 3 Char"/>
    <w:link w:val="Heading3"/>
    <w:uiPriority w:val="9"/>
    <w:rsid w:val="007A3479"/>
    <w:rPr>
      <w:rFonts w:ascii="Myriad Pro" w:eastAsia="SimSun" w:hAnsi="Myriad Pro"/>
      <w:color w:val="00B0F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0180"/>
    <w:rPr>
      <w:rFonts w:ascii="Myriad Pro" w:eastAsiaTheme="majorEastAsia" w:hAnsi="Myriad Pro" w:cstheme="majorBidi"/>
      <w:iCs/>
      <w:color w:val="00B0F0"/>
      <w:sz w:val="24"/>
    </w:rPr>
  </w:style>
  <w:style w:type="paragraph" w:styleId="Header">
    <w:name w:val="header"/>
    <w:basedOn w:val="Normal"/>
    <w:link w:val="HeaderChar"/>
    <w:uiPriority w:val="99"/>
    <w:unhideWhenUsed/>
    <w:rsid w:val="00E27F8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F81"/>
    <w:rPr>
      <w:rFonts w:ascii="Myriad Pro" w:hAnsi="Myriad Pro" w:cs="Times New Roman"/>
    </w:rPr>
  </w:style>
  <w:style w:type="paragraph" w:styleId="Footer">
    <w:name w:val="footer"/>
    <w:basedOn w:val="Normal"/>
    <w:link w:val="FooterChar"/>
    <w:uiPriority w:val="99"/>
    <w:unhideWhenUsed/>
    <w:rsid w:val="00E27F8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F81"/>
    <w:rPr>
      <w:rFonts w:ascii="Myriad Pro" w:hAnsi="Myriad Pro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75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9FB"/>
    <w:rPr>
      <w:rFonts w:ascii="Myriad Pro" w:hAnsi="Myriad Pr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FB"/>
    <w:rPr>
      <w:rFonts w:ascii="Myriad Pro" w:hAnsi="Myriad Pr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9F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1992"/>
    <w:pPr>
      <w:ind w:left="720"/>
      <w:contextualSpacing/>
    </w:pPr>
  </w:style>
  <w:style w:type="paragraph" w:styleId="Revision">
    <w:name w:val="Revision"/>
    <w:hidden/>
    <w:uiPriority w:val="99"/>
    <w:semiHidden/>
    <w:rsid w:val="0057676E"/>
    <w:pPr>
      <w:spacing w:after="0" w:line="240" w:lineRule="auto"/>
    </w:pPr>
    <w:rPr>
      <w:rFonts w:ascii="Myriad Pro" w:hAnsi="Myriad 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89A4B-8F62-457F-9DA0-F3F4C1E1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1164</Words>
  <Characters>6635</Characters>
  <Application>Microsoft Office Word</Application>
  <DocSecurity>4</DocSecurity>
  <Lines>55</Lines>
  <Paragraphs>15</Paragraphs>
  <ScaleCrop>false</ScaleCrop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Reena</dc:creator>
  <cp:keywords/>
  <dc:description/>
  <cp:lastModifiedBy>Reena Masrani</cp:lastModifiedBy>
  <cp:revision>24</cp:revision>
  <dcterms:created xsi:type="dcterms:W3CDTF">2024-11-13T23:37:00Z</dcterms:created>
  <dcterms:modified xsi:type="dcterms:W3CDTF">2024-11-22T16:16:00Z</dcterms:modified>
</cp:coreProperties>
</file>