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B59E" w14:textId="631654E3" w:rsidR="00836DA6" w:rsidRPr="000C3CCD" w:rsidRDefault="000C3CCD" w:rsidP="00836DA6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0C3CCD">
        <w:rPr>
          <w:rFonts w:cstheme="minorHAnsi"/>
          <w:b/>
          <w:bCs/>
          <w:sz w:val="28"/>
          <w:szCs w:val="28"/>
        </w:rPr>
        <w:t>16</w:t>
      </w:r>
      <w:r w:rsidRPr="000C3CCD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0C3CCD">
        <w:rPr>
          <w:rFonts w:cstheme="minorHAnsi"/>
          <w:b/>
          <w:bCs/>
          <w:sz w:val="28"/>
          <w:szCs w:val="28"/>
        </w:rPr>
        <w:t xml:space="preserve"> June</w:t>
      </w:r>
      <w:r w:rsidR="00836DA6" w:rsidRPr="000C3CCD">
        <w:rPr>
          <w:rFonts w:cstheme="minorHAnsi"/>
          <w:b/>
          <w:bCs/>
          <w:sz w:val="28"/>
          <w:szCs w:val="28"/>
        </w:rPr>
        <w:t xml:space="preserve"> 2026</w:t>
      </w:r>
    </w:p>
    <w:p w14:paraId="26A3D530" w14:textId="19099802" w:rsidR="00836DA6" w:rsidRPr="000C3CCD" w:rsidRDefault="000C3CCD" w:rsidP="00836DA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C3CCD">
        <w:rPr>
          <w:rFonts w:cstheme="minorHAnsi"/>
          <w:b/>
          <w:bCs/>
          <w:sz w:val="28"/>
          <w:szCs w:val="28"/>
        </w:rPr>
        <w:t>Research with people experiencing Homelessness</w:t>
      </w:r>
    </w:p>
    <w:p w14:paraId="47C942A4" w14:textId="12CC790F" w:rsidR="00836DA6" w:rsidRPr="000C3CCD" w:rsidRDefault="008349AF" w:rsidP="008349AF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0C3CCD">
        <w:rPr>
          <w:rFonts w:cstheme="minorHAnsi"/>
          <w:b/>
          <w:bCs/>
          <w:i/>
          <w:iCs/>
          <w:sz w:val="28"/>
          <w:szCs w:val="28"/>
        </w:rPr>
        <w:t xml:space="preserve">NIHR </w:t>
      </w:r>
      <w:r w:rsidR="00A83609" w:rsidRPr="000C3CCD">
        <w:rPr>
          <w:rFonts w:cstheme="minorHAnsi"/>
          <w:b/>
          <w:bCs/>
          <w:i/>
          <w:iCs/>
          <w:sz w:val="28"/>
          <w:szCs w:val="28"/>
        </w:rPr>
        <w:t xml:space="preserve">East of England </w:t>
      </w:r>
      <w:r w:rsidRPr="000C3CCD">
        <w:rPr>
          <w:rFonts w:cstheme="minorHAnsi"/>
          <w:b/>
          <w:bCs/>
          <w:i/>
          <w:iCs/>
          <w:sz w:val="28"/>
          <w:szCs w:val="28"/>
        </w:rPr>
        <w:t>ARC Inclusive Research</w:t>
      </w:r>
      <w:r w:rsidR="00836DA6" w:rsidRPr="000C3CCD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0C3CCD">
        <w:rPr>
          <w:rFonts w:cstheme="minorHAnsi"/>
          <w:b/>
          <w:bCs/>
          <w:i/>
          <w:iCs/>
          <w:sz w:val="28"/>
          <w:szCs w:val="28"/>
        </w:rPr>
        <w:t xml:space="preserve">Community of Practice                                  </w:t>
      </w:r>
    </w:p>
    <w:p w14:paraId="6E754EA5" w14:textId="77777777" w:rsidR="008349AF" w:rsidRPr="00836DA6" w:rsidRDefault="008349AF" w:rsidP="008349AF">
      <w:pPr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0C141024" w14:textId="77777777" w:rsidR="008F5E6B" w:rsidRPr="003F0B8B" w:rsidRDefault="008F5E6B" w:rsidP="008F5E6B">
      <w:r w:rsidRPr="003F0B8B">
        <w:t>Charlotte’s presentation showed how co-produced, trauma-informed research can surface practical and systemic issues in homelessness services.</w:t>
      </w:r>
    </w:p>
    <w:p w14:paraId="78BBF045" w14:textId="77777777" w:rsidR="008F5E6B" w:rsidRPr="000C3CCD" w:rsidRDefault="008F5E6B" w:rsidP="008F5E6B">
      <w:r w:rsidRPr="003F0B8B">
        <w:t>The discussion reinforced that true inclusion requires shifting power, building trust, and rethinking how research is designed and funded.</w:t>
      </w:r>
    </w:p>
    <w:p w14:paraId="692711F5" w14:textId="399F7D5F" w:rsidR="000C3CCD" w:rsidRPr="000C3CCD" w:rsidRDefault="003F0B8B" w:rsidP="008F5E6B">
      <w:pPr>
        <w:pStyle w:val="Heading2"/>
      </w:pPr>
      <w:r w:rsidRPr="000C3CCD">
        <w:t>Charlotte Cooke</w:t>
      </w:r>
      <w:r w:rsidR="0046278B" w:rsidRPr="000C3CCD">
        <w:t xml:space="preserve">, </w:t>
      </w:r>
      <w:r w:rsidR="000C3CCD" w:rsidRPr="000C3CCD">
        <w:t>Research and Evaluation Officer, Homelessness &amp; Multiple Disadvantage, Public Health Evidence &amp; Intelligence, Hertfordshire County Council</w:t>
      </w:r>
    </w:p>
    <w:p w14:paraId="18A160CE" w14:textId="1AE8C929" w:rsidR="003F0B8B" w:rsidRPr="003F0B8B" w:rsidRDefault="003F0B8B" w:rsidP="003F0B8B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DCE05FC" w14:textId="77777777" w:rsidR="003F0B8B" w:rsidRPr="003F0B8B" w:rsidRDefault="003F0B8B" w:rsidP="003F0B8B">
      <w:pPr>
        <w:pStyle w:val="Heading2"/>
      </w:pPr>
      <w:r w:rsidRPr="003F0B8B">
        <w:t>Purpose &amp; approach</w:t>
      </w:r>
    </w:p>
    <w:p w14:paraId="33C857D6" w14:textId="77777777" w:rsidR="003F0B8B" w:rsidRPr="003F0B8B" w:rsidRDefault="003F0B8B" w:rsidP="003F0B8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Charlotte presented a short placement research project on involving people with lived experience of homelessness to improve services.</w:t>
      </w:r>
    </w:p>
    <w:p w14:paraId="27DE7B92" w14:textId="77777777" w:rsidR="003F0B8B" w:rsidRPr="003F0B8B" w:rsidRDefault="003F0B8B" w:rsidP="003F0B8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The work focused on co</w:t>
      </w:r>
      <w:r w:rsidRPr="003F0B8B">
        <w:rPr>
          <w:rFonts w:cstheme="minorHAnsi"/>
          <w:sz w:val="24"/>
          <w:szCs w:val="24"/>
        </w:rPr>
        <w:noBreakHyphen/>
        <w:t>production and public involvement, aiming to let people with lived experience shape priorities (rather than researchers deciding topics).</w:t>
      </w:r>
    </w:p>
    <w:p w14:paraId="1D3746D0" w14:textId="77777777" w:rsidR="003F0B8B" w:rsidRPr="003F0B8B" w:rsidRDefault="003F0B8B" w:rsidP="003F0B8B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She: </w:t>
      </w:r>
    </w:p>
    <w:p w14:paraId="6CA46AEF" w14:textId="77777777" w:rsidR="003F0B8B" w:rsidRPr="003F0B8B" w:rsidRDefault="003F0B8B" w:rsidP="003F0B8B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Built relationships with existing co</w:t>
      </w:r>
      <w:r w:rsidRPr="003F0B8B">
        <w:rPr>
          <w:rFonts w:cstheme="minorHAnsi"/>
          <w:sz w:val="24"/>
          <w:szCs w:val="24"/>
        </w:rPr>
        <w:noBreakHyphen/>
        <w:t>production groups and services</w:t>
      </w:r>
    </w:p>
    <w:p w14:paraId="7AA736B3" w14:textId="77777777" w:rsidR="003F0B8B" w:rsidRPr="003F0B8B" w:rsidRDefault="003F0B8B" w:rsidP="003F0B8B">
      <w:pPr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Held a workshop with 8 participants from a temporary accommodation service</w:t>
      </w:r>
    </w:p>
    <w:p w14:paraId="7BEA762C" w14:textId="77777777" w:rsidR="003F0B8B" w:rsidRPr="003F0B8B" w:rsidRDefault="003F0B8B" w:rsidP="009C41ED">
      <w:pPr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Used a trauma</w:t>
      </w:r>
      <w:r w:rsidRPr="003F0B8B">
        <w:rPr>
          <w:rFonts w:cstheme="minorHAnsi"/>
          <w:sz w:val="24"/>
          <w:szCs w:val="24"/>
        </w:rPr>
        <w:noBreakHyphen/>
        <w:t>informed, flexible approach (choice, consent, informal structure)</w:t>
      </w:r>
    </w:p>
    <w:p w14:paraId="6CC46DA4" w14:textId="77777777" w:rsidR="003F0B8B" w:rsidRPr="003F0B8B" w:rsidRDefault="003F0B8B" w:rsidP="003F0B8B">
      <w:pPr>
        <w:pStyle w:val="Heading2"/>
      </w:pPr>
      <w:r w:rsidRPr="003F0B8B">
        <w:t>Workshop design</w:t>
      </w:r>
    </w:p>
    <w:p w14:paraId="46AF2FED" w14:textId="77777777" w:rsidR="003F0B8B" w:rsidRPr="003F0B8B" w:rsidRDefault="003F0B8B" w:rsidP="003F0B8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 xml:space="preserve">Key elements: </w:t>
      </w:r>
    </w:p>
    <w:p w14:paraId="49CE80F9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Safe, familiar environment (on-site, known group, lunchtime, food provided)</w:t>
      </w:r>
    </w:p>
    <w:p w14:paraId="12369D30" w14:textId="6CC68454" w:rsidR="003F0B8B" w:rsidRPr="003F0B8B" w:rsidRDefault="000714EC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Compensation for time </w:t>
      </w:r>
      <w:r w:rsidR="003F0B8B" w:rsidRPr="003F0B8B">
        <w:rPr>
          <w:rFonts w:cstheme="minorHAnsi"/>
        </w:rPr>
        <w:t xml:space="preserve">(£25 </w:t>
      </w:r>
      <w:r>
        <w:rPr>
          <w:rFonts w:cstheme="minorHAnsi"/>
        </w:rPr>
        <w:t xml:space="preserve">local supermarket </w:t>
      </w:r>
      <w:r w:rsidR="003F0B8B" w:rsidRPr="003F0B8B">
        <w:rPr>
          <w:rFonts w:cstheme="minorHAnsi"/>
        </w:rPr>
        <w:t>voucher)</w:t>
      </w:r>
    </w:p>
    <w:p w14:paraId="5438EDEA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Flexible participation (talking, writing, diagrams, optional activities)</w:t>
      </w:r>
    </w:p>
    <w:p w14:paraId="270BFBAE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Different communication methods (emoji scorecards, post-its)</w:t>
      </w:r>
    </w:p>
    <w:p w14:paraId="11C31B9B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Breaks and safeguarding measures</w:t>
      </w:r>
    </w:p>
    <w:p w14:paraId="0506B12D" w14:textId="77777777" w:rsidR="003F0B8B" w:rsidRPr="003F0B8B" w:rsidRDefault="003F0B8B" w:rsidP="003F0B8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 xml:space="preserve">Trust-building included: </w:t>
      </w:r>
    </w:p>
    <w:p w14:paraId="6CC7B0BC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Pre-visits and contact with staff/residents</w:t>
      </w:r>
    </w:p>
    <w:p w14:paraId="43D40EA3" w14:textId="1A47DF9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 xml:space="preserve">Clear expectations and </w:t>
      </w:r>
      <w:r w:rsidR="000714EC">
        <w:rPr>
          <w:rFonts w:cstheme="minorHAnsi"/>
        </w:rPr>
        <w:t xml:space="preserve">informed </w:t>
      </w:r>
      <w:r w:rsidRPr="003F0B8B">
        <w:rPr>
          <w:rFonts w:cstheme="minorHAnsi"/>
        </w:rPr>
        <w:t>consent</w:t>
      </w:r>
    </w:p>
    <w:p w14:paraId="3942643F" w14:textId="77777777" w:rsidR="003F0B8B" w:rsidRPr="003F0B8B" w:rsidRDefault="003F0B8B" w:rsidP="003F0B8B">
      <w:pPr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3F0B8B">
        <w:rPr>
          <w:rFonts w:cstheme="minorHAnsi"/>
        </w:rPr>
        <w:t>Follow-up and feedback after the session</w:t>
      </w:r>
    </w:p>
    <w:p w14:paraId="430CA758" w14:textId="77777777" w:rsidR="003F0B8B" w:rsidRPr="003F0B8B" w:rsidRDefault="003F0B8B" w:rsidP="009C41ED">
      <w:pPr>
        <w:numPr>
          <w:ilvl w:val="0"/>
          <w:numId w:val="2"/>
        </w:numPr>
        <w:spacing w:line="240" w:lineRule="auto"/>
        <w:rPr>
          <w:rFonts w:cstheme="minorHAnsi"/>
        </w:rPr>
      </w:pPr>
      <w:r w:rsidRPr="003F0B8B">
        <w:rPr>
          <w:rFonts w:cstheme="minorHAnsi"/>
        </w:rPr>
        <w:t>Lesson learned: having additional facilitators would have helped (she managed a lot alone).</w:t>
      </w:r>
    </w:p>
    <w:p w14:paraId="577CA85E" w14:textId="77777777" w:rsidR="003F0B8B" w:rsidRPr="003F0B8B" w:rsidRDefault="003F0B8B" w:rsidP="003F0B8B">
      <w:pPr>
        <w:pStyle w:val="Heading2"/>
      </w:pPr>
      <w:r w:rsidRPr="003F0B8B">
        <w:t>Key findings (from participants)</w:t>
      </w:r>
    </w:p>
    <w:p w14:paraId="64541056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Central theme: transitions </w:t>
      </w:r>
    </w:p>
    <w:p w14:paraId="0803AC8E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Movement through stages (street → crash pad → temporary accommodation → independent living) is difficult and destabilising.</w:t>
      </w:r>
    </w:p>
    <w:p w14:paraId="0FFF79FD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Early-stage issues (crash pad): </w:t>
      </w:r>
    </w:p>
    <w:p w14:paraId="56F78D71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Strict rules (e.g. being out all day) were very hard</w:t>
      </w:r>
    </w:p>
    <w:p w14:paraId="71F9FA2B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Feelings of isolation, especially for women</w:t>
      </w:r>
    </w:p>
    <w:p w14:paraId="1DFF46D3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Temporary accommodation: </w:t>
      </w:r>
    </w:p>
    <w:p w14:paraId="654CC239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lastRenderedPageBreak/>
        <w:t>Long stays (sometimes years) led to institutionalisation</w:t>
      </w:r>
    </w:p>
    <w:p w14:paraId="4CC4000A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Lack of independence (meals, bills handled) → difficulty preparing to move on</w:t>
      </w:r>
    </w:p>
    <w:p w14:paraId="164258BA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People wanted more say in decisions and clearer communication</w:t>
      </w:r>
    </w:p>
    <w:p w14:paraId="0A5289ED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Moving on: </w:t>
      </w:r>
    </w:p>
    <w:p w14:paraId="1B81FEF9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Sudden loss of support → isolation and difficulty coping</w:t>
      </w:r>
    </w:p>
    <w:p w14:paraId="651F60EF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Bureaucracy and inconsistent council processes were major barriers</w:t>
      </w:r>
    </w:p>
    <w:p w14:paraId="7FD69FCA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Healthcare: </w:t>
      </w:r>
    </w:p>
    <w:p w14:paraId="67BD08F5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Major access issues (dentists, mental health)</w:t>
      </w:r>
    </w:p>
    <w:p w14:paraId="5A0D9384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Positive aspects: digital NHS access, eye care</w:t>
      </w:r>
    </w:p>
    <w:p w14:paraId="55E11A19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Strong call for priority healthcare access</w:t>
      </w:r>
    </w:p>
    <w:p w14:paraId="37B3278B" w14:textId="77777777" w:rsidR="003F0B8B" w:rsidRPr="003F0B8B" w:rsidRDefault="003F0B8B" w:rsidP="003F0B8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Other themes: </w:t>
      </w:r>
    </w:p>
    <w:p w14:paraId="6F00E000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Need for better communication between services</w:t>
      </w:r>
    </w:p>
    <w:p w14:paraId="0F9E5E68" w14:textId="51DECAF0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More practical move-on support</w:t>
      </w:r>
      <w:r w:rsidR="00331F5D">
        <w:rPr>
          <w:rFonts w:cstheme="minorHAnsi"/>
          <w:sz w:val="24"/>
          <w:szCs w:val="24"/>
        </w:rPr>
        <w:t xml:space="preserve"> at right time</w:t>
      </w:r>
      <w:r w:rsidRPr="003F0B8B">
        <w:rPr>
          <w:rFonts w:cstheme="minorHAnsi"/>
          <w:sz w:val="24"/>
          <w:szCs w:val="24"/>
        </w:rPr>
        <w:t xml:space="preserve"> (finances, bills, daily living)</w:t>
      </w:r>
    </w:p>
    <w:p w14:paraId="49987FBE" w14:textId="77777777" w:rsidR="003F0B8B" w:rsidRPr="003F0B8B" w:rsidRDefault="003F0B8B" w:rsidP="003F0B8B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Safety concerns (especially for women)</w:t>
      </w:r>
    </w:p>
    <w:p w14:paraId="7A696C32" w14:textId="77777777" w:rsidR="003F0B8B" w:rsidRPr="003F0B8B" w:rsidRDefault="003F0B8B" w:rsidP="009C41ED">
      <w:pPr>
        <w:numPr>
          <w:ilvl w:val="1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Small practical issues (e.g. showers) mattered a lot</w:t>
      </w:r>
    </w:p>
    <w:p w14:paraId="3968A1A4" w14:textId="77777777" w:rsidR="003F0B8B" w:rsidRPr="003F0B8B" w:rsidRDefault="003F0B8B" w:rsidP="003F0B8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F0B8B">
        <w:rPr>
          <w:rFonts w:cstheme="minorHAnsi"/>
          <w:b/>
          <w:bCs/>
          <w:sz w:val="28"/>
          <w:szCs w:val="28"/>
        </w:rPr>
        <w:t>Outcomes &amp; impact</w:t>
      </w:r>
    </w:p>
    <w:p w14:paraId="7E0DE492" w14:textId="77777777" w:rsidR="003F0B8B" w:rsidRPr="003F0B8B" w:rsidRDefault="003F0B8B" w:rsidP="003F0B8B">
      <w:r w:rsidRPr="003F0B8B">
        <w:t xml:space="preserve">Immediate changes: </w:t>
      </w:r>
    </w:p>
    <w:p w14:paraId="7606A6A1" w14:textId="77777777" w:rsidR="003F0B8B" w:rsidRPr="003F0B8B" w:rsidRDefault="003F0B8B" w:rsidP="003F0B8B">
      <w:pPr>
        <w:pStyle w:val="ListParagraph"/>
        <w:numPr>
          <w:ilvl w:val="0"/>
          <w:numId w:val="15"/>
        </w:numPr>
      </w:pPr>
      <w:r w:rsidRPr="003F0B8B">
        <w:t>More frequent resident meetings</w:t>
      </w:r>
    </w:p>
    <w:p w14:paraId="78335669" w14:textId="77777777" w:rsidR="003F0B8B" w:rsidRPr="003F0B8B" w:rsidRDefault="003F0B8B" w:rsidP="003F0B8B">
      <w:pPr>
        <w:pStyle w:val="ListParagraph"/>
        <w:numPr>
          <w:ilvl w:val="0"/>
          <w:numId w:val="15"/>
        </w:numPr>
      </w:pPr>
      <w:r w:rsidRPr="003F0B8B">
        <w:t>Planned improvements to facilities (e.g. showers)</w:t>
      </w:r>
    </w:p>
    <w:p w14:paraId="6486F7F2" w14:textId="77777777" w:rsidR="003F0B8B" w:rsidRPr="003F0B8B" w:rsidRDefault="003F0B8B" w:rsidP="009C41ED">
      <w:r w:rsidRPr="003F0B8B">
        <w:t xml:space="preserve">Ongoing work: </w:t>
      </w:r>
    </w:p>
    <w:p w14:paraId="28E2FE38" w14:textId="77777777" w:rsidR="003F0B8B" w:rsidRPr="003F0B8B" w:rsidRDefault="003F0B8B" w:rsidP="003F0B8B">
      <w:pPr>
        <w:pStyle w:val="ListParagraph"/>
        <w:numPr>
          <w:ilvl w:val="0"/>
          <w:numId w:val="15"/>
        </w:numPr>
      </w:pPr>
      <w:r w:rsidRPr="003F0B8B">
        <w:t>Feeding findings into strategy</w:t>
      </w:r>
    </w:p>
    <w:p w14:paraId="273F7520" w14:textId="77777777" w:rsidR="003F0B8B" w:rsidRPr="003F0B8B" w:rsidRDefault="003F0B8B" w:rsidP="003F0B8B">
      <w:pPr>
        <w:pStyle w:val="ListParagraph"/>
        <w:numPr>
          <w:ilvl w:val="0"/>
          <w:numId w:val="15"/>
        </w:numPr>
      </w:pPr>
      <w:r w:rsidRPr="003F0B8B">
        <w:t>Supporting a lived experience working group</w:t>
      </w:r>
    </w:p>
    <w:p w14:paraId="487D0ABE" w14:textId="77777777" w:rsidR="003F0B8B" w:rsidRPr="003F0B8B" w:rsidRDefault="003F0B8B" w:rsidP="003F0B8B">
      <w:pPr>
        <w:pStyle w:val="ListParagraph"/>
        <w:numPr>
          <w:ilvl w:val="0"/>
          <w:numId w:val="15"/>
        </w:numPr>
      </w:pPr>
      <w:r w:rsidRPr="003F0B8B">
        <w:t>Potential publication and continued co</w:t>
      </w:r>
      <w:r w:rsidRPr="003F0B8B">
        <w:noBreakHyphen/>
        <w:t>production work</w:t>
      </w:r>
    </w:p>
    <w:p w14:paraId="0011E4C2" w14:textId="77777777" w:rsidR="003F0B8B" w:rsidRPr="003F0B8B" w:rsidRDefault="003F0B8B" w:rsidP="003F0B8B">
      <w:pPr>
        <w:pStyle w:val="Heading2"/>
      </w:pPr>
      <w:r w:rsidRPr="003F0B8B">
        <w:t>Conclusions (Charlotte’s key messages)</w:t>
      </w:r>
    </w:p>
    <w:p w14:paraId="49818FC3" w14:textId="77777777" w:rsidR="003F0B8B" w:rsidRPr="003F0B8B" w:rsidRDefault="003F0B8B" w:rsidP="003F0B8B">
      <w:pPr>
        <w:pStyle w:val="ListParagraph"/>
        <w:numPr>
          <w:ilvl w:val="0"/>
          <w:numId w:val="14"/>
        </w:numPr>
      </w:pPr>
      <w:r w:rsidRPr="003F0B8B">
        <w:t>Support is most needed at transition points</w:t>
      </w:r>
    </w:p>
    <w:p w14:paraId="0A7508E8" w14:textId="77777777" w:rsidR="003F0B8B" w:rsidRPr="003F0B8B" w:rsidRDefault="003F0B8B" w:rsidP="003F0B8B">
      <w:pPr>
        <w:pStyle w:val="ListParagraph"/>
        <w:numPr>
          <w:ilvl w:val="0"/>
          <w:numId w:val="14"/>
        </w:numPr>
      </w:pPr>
      <w:r w:rsidRPr="003F0B8B">
        <w:t>Increase priority access to healthcare</w:t>
      </w:r>
    </w:p>
    <w:p w14:paraId="46E35DF5" w14:textId="77777777" w:rsidR="003F0B8B" w:rsidRPr="003F0B8B" w:rsidRDefault="003F0B8B" w:rsidP="003F0B8B">
      <w:pPr>
        <w:pStyle w:val="ListParagraph"/>
        <w:numPr>
          <w:ilvl w:val="0"/>
          <w:numId w:val="14"/>
        </w:numPr>
      </w:pPr>
      <w:r w:rsidRPr="003F0B8B">
        <w:t>Improve communication and coordination</w:t>
      </w:r>
    </w:p>
    <w:p w14:paraId="1B986A41" w14:textId="77777777" w:rsidR="003F0B8B" w:rsidRPr="003F0B8B" w:rsidRDefault="003F0B8B" w:rsidP="003F0B8B">
      <w:pPr>
        <w:pStyle w:val="ListParagraph"/>
        <w:numPr>
          <w:ilvl w:val="0"/>
          <w:numId w:val="14"/>
        </w:numPr>
      </w:pPr>
      <w:r w:rsidRPr="003F0B8B">
        <w:t>Enable greater resident involvement and control</w:t>
      </w:r>
    </w:p>
    <w:p w14:paraId="413108D2" w14:textId="77777777" w:rsidR="003F0B8B" w:rsidRPr="003F0B8B" w:rsidRDefault="003F0B8B" w:rsidP="003F0B8B">
      <w:pPr>
        <w:pStyle w:val="ListParagraph"/>
        <w:numPr>
          <w:ilvl w:val="0"/>
          <w:numId w:val="14"/>
        </w:numPr>
      </w:pPr>
      <w:r w:rsidRPr="003F0B8B">
        <w:t>Co-production should be embedded in future service design and evaluation</w:t>
      </w:r>
    </w:p>
    <w:p w14:paraId="112C2587" w14:textId="77777777" w:rsidR="003F0B8B" w:rsidRPr="003F0B8B" w:rsidRDefault="007C4FD6" w:rsidP="003F0B8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pict w14:anchorId="38309C56">
          <v:rect id="_x0000_i1025" style="width:0;height:1.5pt" o:hralign="center" o:hrstd="t" o:hr="t" fillcolor="#a0a0a0" stroked="f"/>
        </w:pict>
      </w:r>
    </w:p>
    <w:p w14:paraId="0EE1C288" w14:textId="77777777" w:rsidR="008F5E6B" w:rsidRDefault="008F5E6B" w:rsidP="009C41ED">
      <w:pPr>
        <w:pStyle w:val="Heading2"/>
      </w:pPr>
    </w:p>
    <w:p w14:paraId="77E88E4E" w14:textId="77777777" w:rsidR="008F5E6B" w:rsidRDefault="008F5E6B" w:rsidP="009C41ED">
      <w:pPr>
        <w:pStyle w:val="Heading2"/>
      </w:pPr>
    </w:p>
    <w:p w14:paraId="65A85939" w14:textId="05F089F1" w:rsidR="003F0B8B" w:rsidRDefault="003F0B8B" w:rsidP="009C41ED">
      <w:pPr>
        <w:pStyle w:val="Heading2"/>
      </w:pPr>
      <w:r w:rsidRPr="003F0B8B">
        <w:t>Key themes from the discussion</w:t>
      </w:r>
    </w:p>
    <w:p w14:paraId="0B7D16D9" w14:textId="77777777" w:rsidR="009C41ED" w:rsidRPr="003F0B8B" w:rsidRDefault="009C41ED" w:rsidP="009C41ED">
      <w:pPr>
        <w:pStyle w:val="Heading2"/>
      </w:pPr>
    </w:p>
    <w:p w14:paraId="0673CDDB" w14:textId="77777777" w:rsidR="003F0B8B" w:rsidRPr="003F0B8B" w:rsidRDefault="003F0B8B" w:rsidP="009C41ED">
      <w:pPr>
        <w:pStyle w:val="Heading2"/>
      </w:pPr>
      <w:r w:rsidRPr="003F0B8B">
        <w:t>1. Value of lived experience &amp; co-production</w:t>
      </w:r>
    </w:p>
    <w:p w14:paraId="23ACFE7C" w14:textId="77777777" w:rsidR="003F0B8B" w:rsidRPr="003F0B8B" w:rsidRDefault="003F0B8B" w:rsidP="003F0B8B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Strong agreement that research should: </w:t>
      </w:r>
    </w:p>
    <w:p w14:paraId="3EABB02A" w14:textId="77777777" w:rsidR="003F0B8B" w:rsidRPr="003F0B8B" w:rsidRDefault="003F0B8B" w:rsidP="003F0B8B">
      <w:pPr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Start from people’s experiences, not predefined questions</w:t>
      </w:r>
    </w:p>
    <w:p w14:paraId="5B922248" w14:textId="77777777" w:rsidR="003F0B8B" w:rsidRPr="003F0B8B" w:rsidRDefault="003F0B8B" w:rsidP="003F0B8B">
      <w:pPr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Involve communities in shaping research priorities (not just responding to them)</w:t>
      </w:r>
    </w:p>
    <w:p w14:paraId="103A1AFF" w14:textId="77777777" w:rsidR="003F0B8B" w:rsidRDefault="003F0B8B" w:rsidP="003F0B8B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Tension noted between funding structures and true co-production.</w:t>
      </w:r>
    </w:p>
    <w:p w14:paraId="0A88A2F0" w14:textId="77777777" w:rsidR="000C3CCD" w:rsidRPr="003F0B8B" w:rsidRDefault="000C3CCD" w:rsidP="000C3CCD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202A5F43" w14:textId="77777777" w:rsidR="003F0B8B" w:rsidRPr="003F0B8B" w:rsidRDefault="003F0B8B" w:rsidP="009C41ED">
      <w:pPr>
        <w:pStyle w:val="Heading2"/>
      </w:pPr>
      <w:r w:rsidRPr="003F0B8B">
        <w:lastRenderedPageBreak/>
        <w:t>2. Challenges of inclusion</w:t>
      </w:r>
    </w:p>
    <w:p w14:paraId="149550C7" w14:textId="77777777" w:rsidR="003F0B8B" w:rsidRPr="003F0B8B" w:rsidRDefault="003F0B8B" w:rsidP="003F0B8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Difficulty engaging: </w:t>
      </w:r>
    </w:p>
    <w:p w14:paraId="3F48A80D" w14:textId="77777777" w:rsidR="003F0B8B" w:rsidRPr="003F0B8B" w:rsidRDefault="003F0B8B" w:rsidP="003F0B8B">
      <w:pPr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People currently experiencing homelessness (especially rough sleeping)</w:t>
      </w:r>
    </w:p>
    <w:p w14:paraId="6163D8AE" w14:textId="77777777" w:rsidR="003F0B8B" w:rsidRPr="003F0B8B" w:rsidRDefault="003F0B8B" w:rsidP="003F0B8B">
      <w:pPr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Marginalised groups more broadly</w:t>
      </w:r>
    </w:p>
    <w:p w14:paraId="4E7C82DF" w14:textId="77777777" w:rsidR="003F0B8B" w:rsidRPr="003F0B8B" w:rsidRDefault="003F0B8B" w:rsidP="003F0B8B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Importance of: </w:t>
      </w:r>
    </w:p>
    <w:p w14:paraId="19B581ED" w14:textId="77777777" w:rsidR="003F0B8B" w:rsidRPr="003F0B8B" w:rsidRDefault="003F0B8B" w:rsidP="003F0B8B">
      <w:pPr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Flexible, outreach-based approaches</w:t>
      </w:r>
    </w:p>
    <w:p w14:paraId="63461D90" w14:textId="77777777" w:rsidR="003F0B8B" w:rsidRDefault="003F0B8B" w:rsidP="003F0B8B">
      <w:pPr>
        <w:numPr>
          <w:ilvl w:val="1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Working through trusted relationships and intermediaries</w:t>
      </w:r>
    </w:p>
    <w:p w14:paraId="366A5105" w14:textId="77777777" w:rsidR="000C3CCD" w:rsidRPr="003F0B8B" w:rsidRDefault="000C3CCD" w:rsidP="000C3CCD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13E90D8F" w14:textId="77777777" w:rsidR="003F0B8B" w:rsidRPr="003F0B8B" w:rsidRDefault="003F0B8B" w:rsidP="009C41ED">
      <w:pPr>
        <w:pStyle w:val="Heading2"/>
      </w:pPr>
      <w:r w:rsidRPr="003F0B8B">
        <w:t>3. Trust-building</w:t>
      </w:r>
    </w:p>
    <w:p w14:paraId="6EB9DE2B" w14:textId="77777777" w:rsidR="003F0B8B" w:rsidRPr="003F0B8B" w:rsidRDefault="003F0B8B" w:rsidP="003F0B8B">
      <w:p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Key factors highlighted:</w:t>
      </w:r>
    </w:p>
    <w:p w14:paraId="6B8D12CD" w14:textId="77777777" w:rsidR="003F0B8B" w:rsidRPr="003F0B8B" w:rsidRDefault="003F0B8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Being personable and human first, researcher second</w:t>
      </w:r>
    </w:p>
    <w:p w14:paraId="1E1733FE" w14:textId="77777777" w:rsidR="003F0B8B" w:rsidRPr="003F0B8B" w:rsidRDefault="003F0B8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Working through trusted staff or peers</w:t>
      </w:r>
    </w:p>
    <w:p w14:paraId="7B3251F0" w14:textId="77777777" w:rsidR="003F0B8B" w:rsidRPr="003F0B8B" w:rsidRDefault="003F0B8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Continuity (coming back and sharing results)</w:t>
      </w:r>
    </w:p>
    <w:p w14:paraId="547E6D01" w14:textId="77777777" w:rsidR="003F0B8B" w:rsidRDefault="003F0B8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Managing expectations honestly (what can/can’t change)</w:t>
      </w:r>
    </w:p>
    <w:p w14:paraId="06319544" w14:textId="12C096DD" w:rsidR="008F5E6B" w:rsidRDefault="008F5E6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clear about actions taken in response to people’s suggestions</w:t>
      </w:r>
    </w:p>
    <w:p w14:paraId="18A94A72" w14:textId="125B270F" w:rsidR="008F5E6B" w:rsidRDefault="008F5E6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Commit to try to take action but don’t over-promise</w:t>
      </w:r>
    </w:p>
    <w:p w14:paraId="2DC1D987" w14:textId="0A329019" w:rsidR="008F5E6B" w:rsidRDefault="008F5E6B" w:rsidP="003F0B8B">
      <w:pPr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 to meet needs</w:t>
      </w:r>
    </w:p>
    <w:p w14:paraId="17C30759" w14:textId="77777777" w:rsidR="000C3CCD" w:rsidRPr="003F0B8B" w:rsidRDefault="000C3CCD" w:rsidP="000C3CCD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128B348" w14:textId="77777777" w:rsidR="003F0B8B" w:rsidRPr="003F0B8B" w:rsidRDefault="003F0B8B" w:rsidP="009C41ED">
      <w:pPr>
        <w:pStyle w:val="Heading2"/>
      </w:pPr>
      <w:r w:rsidRPr="003F0B8B">
        <w:t>4. Power, voice, and control</w:t>
      </w:r>
    </w:p>
    <w:p w14:paraId="6172848E" w14:textId="77777777" w:rsidR="003F0B8B" w:rsidRPr="003F0B8B" w:rsidRDefault="003F0B8B" w:rsidP="003F0B8B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Participants often feel: </w:t>
      </w:r>
    </w:p>
    <w:p w14:paraId="01542CA8" w14:textId="77777777" w:rsidR="003F0B8B" w:rsidRPr="003F0B8B" w:rsidRDefault="003F0B8B" w:rsidP="003F0B8B">
      <w:pPr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Unable to influence services</w:t>
      </w:r>
    </w:p>
    <w:p w14:paraId="1541E02E" w14:textId="77777777" w:rsidR="003F0B8B" w:rsidRPr="003F0B8B" w:rsidRDefault="003F0B8B" w:rsidP="003F0B8B">
      <w:pPr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Not listened to on priorities</w:t>
      </w:r>
    </w:p>
    <w:p w14:paraId="1B421291" w14:textId="77777777" w:rsidR="003F0B8B" w:rsidRPr="003F0B8B" w:rsidRDefault="003F0B8B" w:rsidP="003F0B8B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Small issues (e.g. showers) reflect deeper concerns about lack of agency</w:t>
      </w:r>
    </w:p>
    <w:p w14:paraId="50CEF916" w14:textId="77777777" w:rsidR="003F0B8B" w:rsidRPr="003F0B8B" w:rsidRDefault="003F0B8B" w:rsidP="003F0B8B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Discussion emphasised: </w:t>
      </w:r>
    </w:p>
    <w:p w14:paraId="2F36B039" w14:textId="77777777" w:rsidR="003F0B8B" w:rsidRPr="003F0B8B" w:rsidRDefault="003F0B8B" w:rsidP="003F0B8B">
      <w:pPr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Need to shift power towards participants</w:t>
      </w:r>
    </w:p>
    <w:p w14:paraId="60135A2A" w14:textId="77777777" w:rsidR="003F0B8B" w:rsidRDefault="003F0B8B" w:rsidP="003F0B8B">
      <w:pPr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Break down barriers between institutions and communities</w:t>
      </w:r>
    </w:p>
    <w:p w14:paraId="2EEF131D" w14:textId="77777777" w:rsidR="000C3CCD" w:rsidRPr="003F0B8B" w:rsidRDefault="000C3CCD" w:rsidP="000C3CCD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6176E6D4" w14:textId="77777777" w:rsidR="003F0B8B" w:rsidRPr="003F0B8B" w:rsidRDefault="003F0B8B" w:rsidP="009C41ED">
      <w:pPr>
        <w:pStyle w:val="Heading2"/>
      </w:pPr>
      <w:r w:rsidRPr="003F0B8B">
        <w:t>5. Methodological reflections</w:t>
      </w:r>
    </w:p>
    <w:p w14:paraId="29825099" w14:textId="77777777" w:rsidR="003F0B8B" w:rsidRPr="003F0B8B" w:rsidRDefault="003F0B8B" w:rsidP="003F0B8B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Importance of: </w:t>
      </w:r>
    </w:p>
    <w:p w14:paraId="075AC18C" w14:textId="77777777" w:rsidR="003F0B8B" w:rsidRPr="003F0B8B" w:rsidRDefault="003F0B8B" w:rsidP="003F0B8B">
      <w:pPr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Flexibility vs over-structuring</w:t>
      </w:r>
    </w:p>
    <w:p w14:paraId="3FBFC1AB" w14:textId="77777777" w:rsidR="003F0B8B" w:rsidRPr="003F0B8B" w:rsidRDefault="003F0B8B" w:rsidP="003F0B8B">
      <w:pPr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Letting conversations flow naturally</w:t>
      </w:r>
    </w:p>
    <w:p w14:paraId="3A75A499" w14:textId="77777777" w:rsidR="003F0B8B" w:rsidRPr="003F0B8B" w:rsidRDefault="003F0B8B" w:rsidP="003F0B8B">
      <w:pPr>
        <w:numPr>
          <w:ilvl w:val="1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Offering multiple participation methods</w:t>
      </w:r>
    </w:p>
    <w:p w14:paraId="4E385580" w14:textId="77777777" w:rsidR="003F0B8B" w:rsidRDefault="003F0B8B" w:rsidP="003F0B8B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Insight: although creative methods are valuable, some groups prefer simply talking</w:t>
      </w:r>
    </w:p>
    <w:p w14:paraId="02E2A7D0" w14:textId="77777777" w:rsidR="000C3CCD" w:rsidRPr="003F0B8B" w:rsidRDefault="000C3CCD" w:rsidP="000C3CCD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234FA1F" w14:textId="77777777" w:rsidR="003F0B8B" w:rsidRPr="003F0B8B" w:rsidRDefault="003F0B8B" w:rsidP="009C41ED">
      <w:pPr>
        <w:pStyle w:val="Heading2"/>
      </w:pPr>
      <w:r w:rsidRPr="003F0B8B">
        <w:t>6. Structural/system issues</w:t>
      </w:r>
    </w:p>
    <w:p w14:paraId="256C634F" w14:textId="77777777" w:rsidR="003F0B8B" w:rsidRPr="003F0B8B" w:rsidRDefault="003F0B8B" w:rsidP="003F0B8B">
      <w:pPr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Recognition that challenges are not just service-level but systemic: </w:t>
      </w:r>
    </w:p>
    <w:p w14:paraId="4A2AA4B1" w14:textId="77777777" w:rsidR="003F0B8B" w:rsidRPr="003F0B8B" w:rsidRDefault="003F0B8B" w:rsidP="003F0B8B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Housing bureaucracy</w:t>
      </w:r>
    </w:p>
    <w:p w14:paraId="60FCEFB8" w14:textId="77777777" w:rsidR="003F0B8B" w:rsidRPr="003F0B8B" w:rsidRDefault="003F0B8B" w:rsidP="003F0B8B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Healthcare access barriers</w:t>
      </w:r>
    </w:p>
    <w:p w14:paraId="62854261" w14:textId="77777777" w:rsidR="003F0B8B" w:rsidRPr="003F0B8B" w:rsidRDefault="003F0B8B" w:rsidP="003F0B8B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Fragmented communication between agencies</w:t>
      </w:r>
    </w:p>
    <w:p w14:paraId="2D506997" w14:textId="77777777" w:rsidR="003F0B8B" w:rsidRDefault="003F0B8B" w:rsidP="003F0B8B">
      <w:pPr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“Postcode lottery” concerns raised (variation between areas)</w:t>
      </w:r>
    </w:p>
    <w:p w14:paraId="30106B08" w14:textId="77777777" w:rsidR="000C3CCD" w:rsidRPr="003F0B8B" w:rsidRDefault="000C3CCD" w:rsidP="000C3CCD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0EFA458" w14:textId="77777777" w:rsidR="003F0B8B" w:rsidRPr="003F0B8B" w:rsidRDefault="003F0B8B" w:rsidP="009C41ED">
      <w:pPr>
        <w:pStyle w:val="Heading2"/>
      </w:pPr>
      <w:r w:rsidRPr="003F0B8B">
        <w:t>7. Concept of instability and transition</w:t>
      </w:r>
    </w:p>
    <w:p w14:paraId="04807952" w14:textId="77777777" w:rsidR="003F0B8B" w:rsidRPr="003F0B8B" w:rsidRDefault="003F0B8B" w:rsidP="003F0B8B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 xml:space="preserve">A major discussion point: </w:t>
      </w:r>
    </w:p>
    <w:p w14:paraId="4FBAFEDA" w14:textId="77777777" w:rsidR="003F0B8B" w:rsidRPr="003F0B8B" w:rsidRDefault="003F0B8B" w:rsidP="003F0B8B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Homelessness is characterised by constant instability</w:t>
      </w:r>
    </w:p>
    <w:p w14:paraId="53CFE225" w14:textId="77777777" w:rsidR="003F0B8B" w:rsidRPr="003F0B8B" w:rsidRDefault="003F0B8B" w:rsidP="003F0B8B">
      <w:pPr>
        <w:numPr>
          <w:ilvl w:val="1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3F0B8B">
        <w:rPr>
          <w:rFonts w:cstheme="minorHAnsi"/>
          <w:sz w:val="24"/>
          <w:szCs w:val="24"/>
        </w:rPr>
        <w:t>Even research participation can be destabilising</w:t>
      </w:r>
    </w:p>
    <w:p w14:paraId="128EB68E" w14:textId="6758180C" w:rsidR="003F0B8B" w:rsidRPr="008F5E6B" w:rsidRDefault="003F0B8B" w:rsidP="00130E1C">
      <w:pPr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F5E6B">
        <w:rPr>
          <w:rFonts w:cstheme="minorHAnsi"/>
          <w:sz w:val="24"/>
          <w:szCs w:val="24"/>
        </w:rPr>
        <w:t>Broader link made to increasing societal precarity, not just homelessness</w:t>
      </w:r>
      <w:r w:rsidR="008F5E6B">
        <w:rPr>
          <w:rFonts w:cstheme="minorHAnsi"/>
          <w:sz w:val="24"/>
          <w:szCs w:val="24"/>
        </w:rPr>
        <w:t>.</w:t>
      </w:r>
    </w:p>
    <w:sectPr w:rsidR="003F0B8B" w:rsidRPr="008F5E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ACA9" w14:textId="77777777" w:rsidR="007C4FD6" w:rsidRDefault="007C4FD6" w:rsidP="00836DA6">
      <w:pPr>
        <w:spacing w:after="0" w:line="240" w:lineRule="auto"/>
      </w:pPr>
      <w:r>
        <w:separator/>
      </w:r>
    </w:p>
  </w:endnote>
  <w:endnote w:type="continuationSeparator" w:id="0">
    <w:p w14:paraId="182A492A" w14:textId="77777777" w:rsidR="007C4FD6" w:rsidRDefault="007C4FD6" w:rsidP="0083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188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E9255F" w14:textId="4F0EEEBF" w:rsidR="00836DA6" w:rsidRDefault="00836D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C5630" w14:textId="77777777" w:rsidR="00836DA6" w:rsidRDefault="00836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7B8E" w14:textId="77777777" w:rsidR="007C4FD6" w:rsidRDefault="007C4FD6" w:rsidP="00836DA6">
      <w:pPr>
        <w:spacing w:after="0" w:line="240" w:lineRule="auto"/>
      </w:pPr>
      <w:r>
        <w:separator/>
      </w:r>
    </w:p>
  </w:footnote>
  <w:footnote w:type="continuationSeparator" w:id="0">
    <w:p w14:paraId="17A18EB2" w14:textId="77777777" w:rsidR="007C4FD6" w:rsidRDefault="007C4FD6" w:rsidP="00836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294"/>
    <w:multiLevelType w:val="multilevel"/>
    <w:tmpl w:val="D21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0455"/>
    <w:multiLevelType w:val="multilevel"/>
    <w:tmpl w:val="AFE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D0A8E"/>
    <w:multiLevelType w:val="multilevel"/>
    <w:tmpl w:val="3EEC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A6F22"/>
    <w:multiLevelType w:val="multilevel"/>
    <w:tmpl w:val="787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90CB6"/>
    <w:multiLevelType w:val="multilevel"/>
    <w:tmpl w:val="997A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F7B4F"/>
    <w:multiLevelType w:val="multilevel"/>
    <w:tmpl w:val="C02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752FB"/>
    <w:multiLevelType w:val="multilevel"/>
    <w:tmpl w:val="4A4C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F6A6D"/>
    <w:multiLevelType w:val="multilevel"/>
    <w:tmpl w:val="32C0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568FB"/>
    <w:multiLevelType w:val="hybridMultilevel"/>
    <w:tmpl w:val="8B06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8778A"/>
    <w:multiLevelType w:val="multilevel"/>
    <w:tmpl w:val="5F9C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D032E"/>
    <w:multiLevelType w:val="multilevel"/>
    <w:tmpl w:val="7A4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93C66"/>
    <w:multiLevelType w:val="multilevel"/>
    <w:tmpl w:val="A036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66DD6"/>
    <w:multiLevelType w:val="hybridMultilevel"/>
    <w:tmpl w:val="DA8E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16AC0"/>
    <w:multiLevelType w:val="multilevel"/>
    <w:tmpl w:val="123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750C3"/>
    <w:multiLevelType w:val="multilevel"/>
    <w:tmpl w:val="315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027153">
    <w:abstractNumId w:val="14"/>
  </w:num>
  <w:num w:numId="2" w16cid:durableId="1963729118">
    <w:abstractNumId w:val="2"/>
  </w:num>
  <w:num w:numId="3" w16cid:durableId="1144079429">
    <w:abstractNumId w:val="1"/>
  </w:num>
  <w:num w:numId="4" w16cid:durableId="1188518254">
    <w:abstractNumId w:val="6"/>
  </w:num>
  <w:num w:numId="5" w16cid:durableId="736822830">
    <w:abstractNumId w:val="3"/>
  </w:num>
  <w:num w:numId="6" w16cid:durableId="1367634473">
    <w:abstractNumId w:val="10"/>
  </w:num>
  <w:num w:numId="7" w16cid:durableId="2091417391">
    <w:abstractNumId w:val="9"/>
  </w:num>
  <w:num w:numId="8" w16cid:durableId="1456484894">
    <w:abstractNumId w:val="0"/>
  </w:num>
  <w:num w:numId="9" w16cid:durableId="1330255234">
    <w:abstractNumId w:val="11"/>
  </w:num>
  <w:num w:numId="10" w16cid:durableId="1201431609">
    <w:abstractNumId w:val="7"/>
  </w:num>
  <w:num w:numId="11" w16cid:durableId="964311875">
    <w:abstractNumId w:val="4"/>
  </w:num>
  <w:num w:numId="12" w16cid:durableId="1539858447">
    <w:abstractNumId w:val="5"/>
  </w:num>
  <w:num w:numId="13" w16cid:durableId="1378698017">
    <w:abstractNumId w:val="13"/>
  </w:num>
  <w:num w:numId="14" w16cid:durableId="717777982">
    <w:abstractNumId w:val="8"/>
  </w:num>
  <w:num w:numId="15" w16cid:durableId="937953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AF"/>
    <w:rsid w:val="000714EC"/>
    <w:rsid w:val="000C3CCD"/>
    <w:rsid w:val="00180CA9"/>
    <w:rsid w:val="001D4DEA"/>
    <w:rsid w:val="00261EE7"/>
    <w:rsid w:val="00331F5D"/>
    <w:rsid w:val="003A7971"/>
    <w:rsid w:val="003B79BD"/>
    <w:rsid w:val="003E57DC"/>
    <w:rsid w:val="003F0B8B"/>
    <w:rsid w:val="00414A8E"/>
    <w:rsid w:val="0046278B"/>
    <w:rsid w:val="00583C0B"/>
    <w:rsid w:val="005847B3"/>
    <w:rsid w:val="005A2279"/>
    <w:rsid w:val="0066627C"/>
    <w:rsid w:val="007004D8"/>
    <w:rsid w:val="007C4FD6"/>
    <w:rsid w:val="008349AF"/>
    <w:rsid w:val="00836DA6"/>
    <w:rsid w:val="008F5E6B"/>
    <w:rsid w:val="00915B48"/>
    <w:rsid w:val="009439FA"/>
    <w:rsid w:val="00984526"/>
    <w:rsid w:val="009A6128"/>
    <w:rsid w:val="009C41ED"/>
    <w:rsid w:val="009F431C"/>
    <w:rsid w:val="00A737B4"/>
    <w:rsid w:val="00A83609"/>
    <w:rsid w:val="00A93039"/>
    <w:rsid w:val="00B01130"/>
    <w:rsid w:val="00BC25E0"/>
    <w:rsid w:val="00BD7669"/>
    <w:rsid w:val="00C910E0"/>
    <w:rsid w:val="00D6483B"/>
    <w:rsid w:val="00EF005A"/>
    <w:rsid w:val="00F04379"/>
    <w:rsid w:val="00F307F8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5A62"/>
  <w15:chartTrackingRefBased/>
  <w15:docId w15:val="{608E9035-1CE5-4B89-908E-3F77958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B8B"/>
    <w:pPr>
      <w:spacing w:after="0" w:line="240" w:lineRule="auto"/>
      <w:outlineLvl w:val="1"/>
    </w:pPr>
    <w:rPr>
      <w:rFonts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9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9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9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B8B"/>
    <w:rPr>
      <w:rFonts w:cstheme="minorHAns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9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9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9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9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9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9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9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9AF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C910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43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DA6"/>
  </w:style>
  <w:style w:type="paragraph" w:styleId="Footer">
    <w:name w:val="footer"/>
    <w:basedOn w:val="Normal"/>
    <w:link w:val="FooterChar"/>
    <w:uiPriority w:val="99"/>
    <w:unhideWhenUsed/>
    <w:rsid w:val="00836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DA6"/>
  </w:style>
  <w:style w:type="character" w:styleId="CommentReference">
    <w:name w:val="annotation reference"/>
    <w:basedOn w:val="DefaultParagraphFont"/>
    <w:uiPriority w:val="99"/>
    <w:semiHidden/>
    <w:unhideWhenUsed/>
    <w:rsid w:val="0026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Sally</dc:creator>
  <cp:keywords/>
  <dc:description/>
  <cp:lastModifiedBy>Abosede Davies-Ekundayo</cp:lastModifiedBy>
  <cp:revision>2</cp:revision>
  <dcterms:created xsi:type="dcterms:W3CDTF">2026-06-26T13:15:00Z</dcterms:created>
  <dcterms:modified xsi:type="dcterms:W3CDTF">2026-06-26T13:15:00Z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276786-cf20-4f9d-b5c6-e06f7f4594c5_Enabled">
    <vt:lpwstr>true</vt:lpwstr>
  </property>
  <property fmtid="{D5CDD505-2E9C-101B-9397-08002B2CF9AE}" pid="3" name="MSIP_Label_fb276786-cf20-4f9d-b5c6-e06f7f4594c5_SetDate">
    <vt:lpwstr>2026-06-26T13:15:37Z</vt:lpwstr>
  </property>
  <property fmtid="{D5CDD505-2E9C-101B-9397-08002B2CF9AE}" pid="4" name="MSIP_Label_fb276786-cf20-4f9d-b5c6-e06f7f4594c5_Method">
    <vt:lpwstr>Standard</vt:lpwstr>
  </property>
  <property fmtid="{D5CDD505-2E9C-101B-9397-08002B2CF9AE}" pid="5" name="MSIP_Label_fb276786-cf20-4f9d-b5c6-e06f7f4594c5_Name">
    <vt:lpwstr>defa4170-0d19-0005-0004-bc88714345d2</vt:lpwstr>
  </property>
  <property fmtid="{D5CDD505-2E9C-101B-9397-08002B2CF9AE}" pid="6" name="MSIP_Label_fb276786-cf20-4f9d-b5c6-e06f7f4594c5_SiteId">
    <vt:lpwstr>d884ae64-32b1-4130-a449-4aa655c9a330</vt:lpwstr>
  </property>
  <property fmtid="{D5CDD505-2E9C-101B-9397-08002B2CF9AE}" pid="7" name="MSIP_Label_fb276786-cf20-4f9d-b5c6-e06f7f4594c5_ActionId">
    <vt:lpwstr>c7bff541-cbae-4414-a190-cc16dfcc88de</vt:lpwstr>
  </property>
  <property fmtid="{D5CDD505-2E9C-101B-9397-08002B2CF9AE}" pid="8" name="MSIP_Label_fb276786-cf20-4f9d-b5c6-e06f7f4594c5_ContentBits">
    <vt:lpwstr>0</vt:lpwstr>
  </property>
  <property fmtid="{D5CDD505-2E9C-101B-9397-08002B2CF9AE}" pid="9" name="MSIP_Label_fb276786-cf20-4f9d-b5c6-e06f7f4594c5_Tag">
    <vt:lpwstr>10, 3, 0, 1</vt:lpwstr>
  </property>
</Properties>
</file>